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323C7" w14:textId="77777777" w:rsidR="00944DBB" w:rsidRDefault="00417451" w:rsidP="00883A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секции </w:t>
      </w:r>
      <w:r w:rsidRPr="0041745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>Междисциплинарный подход к хронической боли</w:t>
      </w:r>
      <w:r w:rsidRPr="0041745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VI Российско-белорусской</w:t>
      </w:r>
      <w:r w:rsidRPr="00417451">
        <w:rPr>
          <w:rFonts w:ascii="Times New Roman" w:hAnsi="Times New Roman" w:cs="Times New Roman"/>
          <w:sz w:val="28"/>
          <w:szCs w:val="28"/>
        </w:rPr>
        <w:t xml:space="preserve"> н</w:t>
      </w:r>
      <w:r w:rsidR="00F52D38">
        <w:rPr>
          <w:rFonts w:ascii="Times New Roman" w:hAnsi="Times New Roman" w:cs="Times New Roman"/>
          <w:sz w:val="28"/>
          <w:szCs w:val="28"/>
        </w:rPr>
        <w:t>аучно-практической конференции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745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>Лечение боли без границ</w:t>
      </w:r>
      <w:r w:rsidRPr="0041745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которая состоялась </w:t>
      </w:r>
      <w:r w:rsidRPr="00417451">
        <w:rPr>
          <w:rFonts w:ascii="Times New Roman" w:hAnsi="Times New Roman" w:cs="Times New Roman"/>
          <w:sz w:val="28"/>
          <w:szCs w:val="28"/>
        </w:rPr>
        <w:t xml:space="preserve">31.10.2025 г. </w:t>
      </w:r>
      <w:r>
        <w:rPr>
          <w:rFonts w:ascii="Times New Roman" w:hAnsi="Times New Roman" w:cs="Times New Roman"/>
          <w:sz w:val="28"/>
          <w:szCs w:val="28"/>
        </w:rPr>
        <w:t xml:space="preserve">в г. Минске был сделан доклад </w:t>
      </w:r>
      <w:r w:rsidRPr="00417451">
        <w:rPr>
          <w:rFonts w:ascii="Times New Roman" w:hAnsi="Times New Roman" w:cs="Times New Roman"/>
          <w:sz w:val="28"/>
          <w:szCs w:val="28"/>
        </w:rPr>
        <w:t xml:space="preserve">старшим научным сотрудником неврологического отдела </w:t>
      </w:r>
      <w:proofErr w:type="spellStart"/>
      <w:r w:rsidRPr="00417451">
        <w:rPr>
          <w:rFonts w:ascii="Times New Roman" w:hAnsi="Times New Roman" w:cs="Times New Roman"/>
          <w:sz w:val="28"/>
          <w:szCs w:val="28"/>
        </w:rPr>
        <w:t>Змачинской</w:t>
      </w:r>
      <w:proofErr w:type="spellEnd"/>
      <w:r w:rsidRPr="00417451">
        <w:rPr>
          <w:rFonts w:ascii="Times New Roman" w:hAnsi="Times New Roman" w:cs="Times New Roman"/>
          <w:sz w:val="28"/>
          <w:szCs w:val="28"/>
        </w:rPr>
        <w:t xml:space="preserve"> О. Л. </w:t>
      </w:r>
      <w:r w:rsidRPr="0041745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17451">
        <w:rPr>
          <w:rFonts w:ascii="Times New Roman" w:hAnsi="Times New Roman" w:cs="Times New Roman"/>
          <w:sz w:val="28"/>
          <w:szCs w:val="28"/>
        </w:rPr>
        <w:t>Противоболевые стимуляторы</w:t>
      </w:r>
      <w:r>
        <w:rPr>
          <w:rFonts w:ascii="Times New Roman" w:hAnsi="Times New Roman" w:cs="Times New Roman"/>
          <w:sz w:val="28"/>
          <w:szCs w:val="28"/>
        </w:rPr>
        <w:t xml:space="preserve"> в терапии хронической боли: 10-летний клинический опыт</w:t>
      </w:r>
      <w:r w:rsidRPr="0041745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(авторы доклада: </w:t>
      </w:r>
      <w:proofErr w:type="spellStart"/>
      <w:r w:rsidR="00F52D38">
        <w:rPr>
          <w:rFonts w:ascii="Times New Roman" w:hAnsi="Times New Roman" w:cs="Times New Roman"/>
          <w:sz w:val="28"/>
          <w:szCs w:val="28"/>
        </w:rPr>
        <w:t>Змачинская</w:t>
      </w:r>
      <w:proofErr w:type="spellEnd"/>
      <w:r w:rsidR="00F52D38">
        <w:rPr>
          <w:rFonts w:ascii="Times New Roman" w:hAnsi="Times New Roman" w:cs="Times New Roman"/>
          <w:sz w:val="28"/>
          <w:szCs w:val="28"/>
        </w:rPr>
        <w:t xml:space="preserve"> О.Л., Сидорович Р.Р., </w:t>
      </w:r>
      <w:proofErr w:type="spellStart"/>
      <w:r w:rsidR="00F52D38">
        <w:rPr>
          <w:rFonts w:ascii="Times New Roman" w:hAnsi="Times New Roman" w:cs="Times New Roman"/>
          <w:sz w:val="28"/>
          <w:szCs w:val="28"/>
        </w:rPr>
        <w:t>Боярчик</w:t>
      </w:r>
      <w:proofErr w:type="spellEnd"/>
      <w:r w:rsidR="00F52D38">
        <w:rPr>
          <w:rFonts w:ascii="Times New Roman" w:hAnsi="Times New Roman" w:cs="Times New Roman"/>
          <w:sz w:val="28"/>
          <w:szCs w:val="28"/>
        </w:rPr>
        <w:t xml:space="preserve"> В.П., </w:t>
      </w:r>
      <w:proofErr w:type="spellStart"/>
      <w:r w:rsidR="00F52D38">
        <w:rPr>
          <w:rFonts w:ascii="Times New Roman" w:hAnsi="Times New Roman" w:cs="Times New Roman"/>
          <w:sz w:val="28"/>
          <w:szCs w:val="28"/>
        </w:rPr>
        <w:t>Пешко</w:t>
      </w:r>
      <w:proofErr w:type="spellEnd"/>
      <w:r w:rsidR="00F52D38">
        <w:rPr>
          <w:rFonts w:ascii="Times New Roman" w:hAnsi="Times New Roman" w:cs="Times New Roman"/>
          <w:sz w:val="28"/>
          <w:szCs w:val="28"/>
        </w:rPr>
        <w:t xml:space="preserve"> Е.А., </w:t>
      </w:r>
      <w:proofErr w:type="spellStart"/>
      <w:r w:rsidR="00F52D38">
        <w:rPr>
          <w:rFonts w:ascii="Times New Roman" w:hAnsi="Times New Roman" w:cs="Times New Roman"/>
          <w:sz w:val="28"/>
          <w:szCs w:val="28"/>
        </w:rPr>
        <w:t>Наумовская</w:t>
      </w:r>
      <w:proofErr w:type="spellEnd"/>
      <w:r w:rsidR="00F52D38">
        <w:rPr>
          <w:rFonts w:ascii="Times New Roman" w:hAnsi="Times New Roman" w:cs="Times New Roman"/>
          <w:sz w:val="28"/>
          <w:szCs w:val="28"/>
        </w:rPr>
        <w:t xml:space="preserve"> Н.</w:t>
      </w:r>
      <w:r w:rsidRPr="00417451">
        <w:rPr>
          <w:rFonts w:ascii="Times New Roman" w:hAnsi="Times New Roman" w:cs="Times New Roman"/>
          <w:sz w:val="28"/>
          <w:szCs w:val="28"/>
        </w:rPr>
        <w:t>А., Черну</w:t>
      </w:r>
      <w:r w:rsidR="00F52D38">
        <w:rPr>
          <w:rFonts w:ascii="Times New Roman" w:hAnsi="Times New Roman" w:cs="Times New Roman"/>
          <w:sz w:val="28"/>
          <w:szCs w:val="28"/>
        </w:rPr>
        <w:t>ха Т.</w:t>
      </w:r>
      <w:r w:rsidRPr="00417451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643323C8" w14:textId="77777777" w:rsidR="004A34FA" w:rsidRPr="004A34FA" w:rsidRDefault="004A34FA" w:rsidP="00883AB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4FA">
        <w:rPr>
          <w:rFonts w:ascii="Times New Roman" w:hAnsi="Times New Roman" w:cs="Times New Roman"/>
          <w:b/>
          <w:sz w:val="28"/>
          <w:szCs w:val="28"/>
        </w:rPr>
        <w:t>Показания к стимуляции спинного мозга (</w:t>
      </w:r>
      <w:r w:rsidRPr="004A34FA">
        <w:rPr>
          <w:rFonts w:ascii="Times New Roman" w:hAnsi="Times New Roman" w:cs="Times New Roman"/>
          <w:b/>
          <w:sz w:val="28"/>
          <w:szCs w:val="28"/>
          <w:lang w:val="en-US"/>
        </w:rPr>
        <w:t>SCS</w:t>
      </w:r>
      <w:r w:rsidRPr="004A34FA">
        <w:rPr>
          <w:rFonts w:ascii="Times New Roman" w:hAnsi="Times New Roman" w:cs="Times New Roman"/>
          <w:b/>
          <w:sz w:val="28"/>
          <w:szCs w:val="28"/>
        </w:rPr>
        <w:t>):</w:t>
      </w:r>
    </w:p>
    <w:p w14:paraId="643323C9" w14:textId="77777777" w:rsidR="00883AB7" w:rsidRPr="00883AB7" w:rsidRDefault="00883AB7" w:rsidP="00883A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3AB7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Pr="00883AB7">
        <w:rPr>
          <w:rFonts w:ascii="Times New Roman" w:hAnsi="Times New Roman" w:cs="Times New Roman"/>
          <w:sz w:val="28"/>
          <w:szCs w:val="28"/>
          <w:lang w:val="en-US"/>
        </w:rPr>
        <w:tab/>
        <w:t xml:space="preserve">FBSS – Failed Back Surgery </w:t>
      </w:r>
      <w:proofErr w:type="spellStart"/>
      <w:r w:rsidRPr="00883AB7">
        <w:rPr>
          <w:rFonts w:ascii="Times New Roman" w:hAnsi="Times New Roman" w:cs="Times New Roman"/>
          <w:sz w:val="28"/>
          <w:szCs w:val="28"/>
          <w:lang w:val="en-US"/>
        </w:rPr>
        <w:t>Syndrom</w:t>
      </w:r>
      <w:proofErr w:type="spellEnd"/>
      <w:r w:rsidRPr="00883AB7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643323CA" w14:textId="77777777" w:rsidR="00883AB7" w:rsidRPr="00883AB7" w:rsidRDefault="00883AB7" w:rsidP="00883A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AB7">
        <w:rPr>
          <w:rFonts w:ascii="Times New Roman" w:hAnsi="Times New Roman" w:cs="Times New Roman"/>
          <w:sz w:val="28"/>
          <w:szCs w:val="28"/>
        </w:rPr>
        <w:t>2.</w:t>
      </w:r>
      <w:r w:rsidRPr="00883AB7">
        <w:rPr>
          <w:rFonts w:ascii="Times New Roman" w:hAnsi="Times New Roman" w:cs="Times New Roman"/>
          <w:sz w:val="28"/>
          <w:szCs w:val="28"/>
        </w:rPr>
        <w:tab/>
        <w:t xml:space="preserve">комплексный регионарный болевой синдром I и II типов; </w:t>
      </w:r>
    </w:p>
    <w:p w14:paraId="643323CB" w14:textId="77777777" w:rsidR="00883AB7" w:rsidRPr="00883AB7" w:rsidRDefault="00883AB7" w:rsidP="00883A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AB7">
        <w:rPr>
          <w:rFonts w:ascii="Times New Roman" w:hAnsi="Times New Roman" w:cs="Times New Roman"/>
          <w:sz w:val="28"/>
          <w:szCs w:val="28"/>
        </w:rPr>
        <w:t>3.</w:t>
      </w:r>
      <w:r w:rsidRPr="00883AB7">
        <w:rPr>
          <w:rFonts w:ascii="Times New Roman" w:hAnsi="Times New Roman" w:cs="Times New Roman"/>
          <w:sz w:val="28"/>
          <w:szCs w:val="28"/>
        </w:rPr>
        <w:tab/>
        <w:t xml:space="preserve">повреждение периферических нервов; </w:t>
      </w:r>
    </w:p>
    <w:p w14:paraId="643323CC" w14:textId="77777777" w:rsidR="00883AB7" w:rsidRDefault="00883AB7" w:rsidP="00883A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AB7">
        <w:rPr>
          <w:rFonts w:ascii="Times New Roman" w:hAnsi="Times New Roman" w:cs="Times New Roman"/>
          <w:sz w:val="28"/>
          <w:szCs w:val="28"/>
        </w:rPr>
        <w:t>4.</w:t>
      </w:r>
      <w:r w:rsidRPr="00883AB7">
        <w:rPr>
          <w:rFonts w:ascii="Times New Roman" w:hAnsi="Times New Roman" w:cs="Times New Roman"/>
          <w:sz w:val="28"/>
          <w:szCs w:val="28"/>
        </w:rPr>
        <w:tab/>
        <w:t>постгерпетическая невралгия;</w:t>
      </w:r>
    </w:p>
    <w:p w14:paraId="643323CD" w14:textId="77777777" w:rsidR="00883AB7" w:rsidRPr="00883AB7" w:rsidRDefault="00883AB7" w:rsidP="00883A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AB7">
        <w:rPr>
          <w:rFonts w:ascii="Times New Roman" w:hAnsi="Times New Roman" w:cs="Times New Roman"/>
          <w:sz w:val="28"/>
          <w:szCs w:val="28"/>
        </w:rPr>
        <w:t xml:space="preserve">5. диабетическая болевая полинейропатия; </w:t>
      </w:r>
    </w:p>
    <w:p w14:paraId="643323CE" w14:textId="77777777" w:rsidR="00883AB7" w:rsidRPr="00883AB7" w:rsidRDefault="00883AB7" w:rsidP="00883A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AB7">
        <w:rPr>
          <w:rFonts w:ascii="Times New Roman" w:hAnsi="Times New Roman" w:cs="Times New Roman"/>
          <w:sz w:val="28"/>
          <w:szCs w:val="28"/>
        </w:rPr>
        <w:t>6.</w:t>
      </w:r>
      <w:r w:rsidRPr="00883AB7">
        <w:rPr>
          <w:rFonts w:ascii="Times New Roman" w:hAnsi="Times New Roman" w:cs="Times New Roman"/>
          <w:sz w:val="28"/>
          <w:szCs w:val="28"/>
        </w:rPr>
        <w:tab/>
        <w:t xml:space="preserve">культевые боли; </w:t>
      </w:r>
    </w:p>
    <w:p w14:paraId="643323CF" w14:textId="77777777" w:rsidR="00883AB7" w:rsidRPr="00883AB7" w:rsidRDefault="00883AB7" w:rsidP="00883A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AB7">
        <w:rPr>
          <w:rFonts w:ascii="Times New Roman" w:hAnsi="Times New Roman" w:cs="Times New Roman"/>
          <w:sz w:val="28"/>
          <w:szCs w:val="28"/>
        </w:rPr>
        <w:t>7.</w:t>
      </w:r>
      <w:r w:rsidRPr="00883AB7">
        <w:rPr>
          <w:rFonts w:ascii="Times New Roman" w:hAnsi="Times New Roman" w:cs="Times New Roman"/>
          <w:sz w:val="28"/>
          <w:szCs w:val="28"/>
        </w:rPr>
        <w:tab/>
        <w:t xml:space="preserve">неполное повреждение плечевого сплетения; </w:t>
      </w:r>
    </w:p>
    <w:p w14:paraId="643323D0" w14:textId="77777777" w:rsidR="00883AB7" w:rsidRDefault="00883AB7" w:rsidP="00883A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AB7">
        <w:rPr>
          <w:rFonts w:ascii="Times New Roman" w:hAnsi="Times New Roman" w:cs="Times New Roman"/>
          <w:sz w:val="28"/>
          <w:szCs w:val="28"/>
        </w:rPr>
        <w:t>8.</w:t>
      </w:r>
      <w:r w:rsidRPr="00883AB7">
        <w:rPr>
          <w:rFonts w:ascii="Times New Roman" w:hAnsi="Times New Roman" w:cs="Times New Roman"/>
          <w:sz w:val="28"/>
          <w:szCs w:val="28"/>
        </w:rPr>
        <w:tab/>
        <w:t>неполное повреждения спинного мозга, при условии сохранности путей глубокой чувствительности.</w:t>
      </w:r>
    </w:p>
    <w:p w14:paraId="643323D1" w14:textId="77777777" w:rsidR="00883AB7" w:rsidRPr="004A34FA" w:rsidRDefault="00883AB7" w:rsidP="00883AB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4FA">
        <w:rPr>
          <w:rFonts w:ascii="Times New Roman" w:hAnsi="Times New Roman" w:cs="Times New Roman"/>
          <w:b/>
          <w:sz w:val="28"/>
          <w:szCs w:val="28"/>
        </w:rPr>
        <w:t>Критерии выбора пациентов для SCS:</w:t>
      </w:r>
    </w:p>
    <w:p w14:paraId="643323D2" w14:textId="77777777" w:rsidR="00883AB7" w:rsidRPr="00883AB7" w:rsidRDefault="00883AB7" w:rsidP="00883A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AB7">
        <w:rPr>
          <w:rFonts w:ascii="Times New Roman" w:hAnsi="Times New Roman" w:cs="Times New Roman"/>
          <w:sz w:val="28"/>
          <w:szCs w:val="28"/>
        </w:rPr>
        <w:t>1.</w:t>
      </w:r>
      <w:r w:rsidRPr="00883AB7">
        <w:rPr>
          <w:rFonts w:ascii="Times New Roman" w:hAnsi="Times New Roman" w:cs="Times New Roman"/>
          <w:sz w:val="28"/>
          <w:szCs w:val="28"/>
        </w:rPr>
        <w:tab/>
        <w:t xml:space="preserve">наличие </w:t>
      </w:r>
      <w:proofErr w:type="spellStart"/>
      <w:r w:rsidRPr="00883AB7">
        <w:rPr>
          <w:rFonts w:ascii="Times New Roman" w:hAnsi="Times New Roman" w:cs="Times New Roman"/>
          <w:sz w:val="28"/>
          <w:szCs w:val="28"/>
        </w:rPr>
        <w:t>нейропатической</w:t>
      </w:r>
      <w:proofErr w:type="spellEnd"/>
      <w:r w:rsidRPr="00883AB7">
        <w:rPr>
          <w:rFonts w:ascii="Times New Roman" w:hAnsi="Times New Roman" w:cs="Times New Roman"/>
          <w:sz w:val="28"/>
          <w:szCs w:val="28"/>
        </w:rPr>
        <w:t xml:space="preserve"> боли;</w:t>
      </w:r>
    </w:p>
    <w:p w14:paraId="643323D3" w14:textId="77777777" w:rsidR="00883AB7" w:rsidRPr="00883AB7" w:rsidRDefault="00883AB7" w:rsidP="00883A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AB7">
        <w:rPr>
          <w:rFonts w:ascii="Times New Roman" w:hAnsi="Times New Roman" w:cs="Times New Roman"/>
          <w:sz w:val="28"/>
          <w:szCs w:val="28"/>
        </w:rPr>
        <w:t>2.</w:t>
      </w:r>
      <w:r w:rsidRPr="00883AB7">
        <w:rPr>
          <w:rFonts w:ascii="Times New Roman" w:hAnsi="Times New Roman" w:cs="Times New Roman"/>
          <w:sz w:val="28"/>
          <w:szCs w:val="28"/>
        </w:rPr>
        <w:tab/>
        <w:t>должна быть доказанная связь болевого синдрома с повреждением структур соматосенсорной нервной системы;</w:t>
      </w:r>
    </w:p>
    <w:p w14:paraId="643323D4" w14:textId="77777777" w:rsidR="00883AB7" w:rsidRPr="00883AB7" w:rsidRDefault="00883AB7" w:rsidP="00883A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AB7">
        <w:rPr>
          <w:rFonts w:ascii="Times New Roman" w:hAnsi="Times New Roman" w:cs="Times New Roman"/>
          <w:sz w:val="28"/>
          <w:szCs w:val="28"/>
        </w:rPr>
        <w:t>3.</w:t>
      </w:r>
      <w:r w:rsidRPr="00883AB7">
        <w:rPr>
          <w:rFonts w:ascii="Times New Roman" w:hAnsi="Times New Roman" w:cs="Times New Roman"/>
          <w:sz w:val="28"/>
          <w:szCs w:val="28"/>
        </w:rPr>
        <w:tab/>
        <w:t>длительность болевого синдрома 3 и более месяцев;</w:t>
      </w:r>
    </w:p>
    <w:p w14:paraId="643323D5" w14:textId="77777777" w:rsidR="00883AB7" w:rsidRDefault="00883AB7" w:rsidP="00883A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AB7">
        <w:rPr>
          <w:rFonts w:ascii="Times New Roman" w:hAnsi="Times New Roman" w:cs="Times New Roman"/>
          <w:sz w:val="28"/>
          <w:szCs w:val="28"/>
        </w:rPr>
        <w:t>4.</w:t>
      </w:r>
      <w:r w:rsidRPr="00883AB7">
        <w:rPr>
          <w:rFonts w:ascii="Times New Roman" w:hAnsi="Times New Roman" w:cs="Times New Roman"/>
          <w:sz w:val="28"/>
          <w:szCs w:val="28"/>
        </w:rPr>
        <w:tab/>
        <w:t>выраженность боли по 10-ти бальной НОШ - 5 и более баллов;</w:t>
      </w:r>
    </w:p>
    <w:p w14:paraId="643323D6" w14:textId="77777777" w:rsidR="00883AB7" w:rsidRPr="00883AB7" w:rsidRDefault="00883AB7" w:rsidP="00883A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AB7">
        <w:rPr>
          <w:rFonts w:ascii="Times New Roman" w:hAnsi="Times New Roman" w:cs="Times New Roman"/>
          <w:sz w:val="28"/>
          <w:szCs w:val="28"/>
        </w:rPr>
        <w:t>5.</w:t>
      </w:r>
      <w:r w:rsidRPr="00883AB7">
        <w:rPr>
          <w:rFonts w:ascii="Times New Roman" w:hAnsi="Times New Roman" w:cs="Times New Roman"/>
          <w:sz w:val="28"/>
          <w:szCs w:val="28"/>
        </w:rPr>
        <w:tab/>
        <w:t>боль должна быть ограничена зоной иннервации нескольких (1 – 4) смежных периферических нервов или корешков;</w:t>
      </w:r>
    </w:p>
    <w:p w14:paraId="643323D7" w14:textId="77777777" w:rsidR="00883AB7" w:rsidRPr="00883AB7" w:rsidRDefault="00883AB7" w:rsidP="00883A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AB7">
        <w:rPr>
          <w:rFonts w:ascii="Times New Roman" w:hAnsi="Times New Roman" w:cs="Times New Roman"/>
          <w:sz w:val="28"/>
          <w:szCs w:val="28"/>
        </w:rPr>
        <w:t>6.</w:t>
      </w:r>
      <w:r w:rsidRPr="00883AB7">
        <w:rPr>
          <w:rFonts w:ascii="Times New Roman" w:hAnsi="Times New Roman" w:cs="Times New Roman"/>
          <w:sz w:val="28"/>
          <w:szCs w:val="28"/>
        </w:rPr>
        <w:tab/>
        <w:t>боль должна быть «статическая», преимущественно постоянная;</w:t>
      </w:r>
    </w:p>
    <w:p w14:paraId="643323D8" w14:textId="77777777" w:rsidR="00883AB7" w:rsidRDefault="00883AB7" w:rsidP="00883A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AB7">
        <w:rPr>
          <w:rFonts w:ascii="Times New Roman" w:hAnsi="Times New Roman" w:cs="Times New Roman"/>
          <w:sz w:val="28"/>
          <w:szCs w:val="28"/>
        </w:rPr>
        <w:t>7.</w:t>
      </w:r>
      <w:r w:rsidRPr="00883AB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83AB7">
        <w:rPr>
          <w:rFonts w:ascii="Times New Roman" w:hAnsi="Times New Roman" w:cs="Times New Roman"/>
          <w:sz w:val="28"/>
          <w:szCs w:val="28"/>
        </w:rPr>
        <w:t>не</w:t>
      </w:r>
      <w:r w:rsidR="004038F5">
        <w:rPr>
          <w:rFonts w:ascii="Times New Roman" w:hAnsi="Times New Roman" w:cs="Times New Roman"/>
          <w:sz w:val="28"/>
          <w:szCs w:val="28"/>
        </w:rPr>
        <w:t>йропатическая</w:t>
      </w:r>
      <w:proofErr w:type="spellEnd"/>
      <w:r w:rsidR="004038F5">
        <w:rPr>
          <w:rFonts w:ascii="Times New Roman" w:hAnsi="Times New Roman" w:cs="Times New Roman"/>
          <w:sz w:val="28"/>
          <w:szCs w:val="28"/>
        </w:rPr>
        <w:t xml:space="preserve"> боль должна быть </w:t>
      </w:r>
      <w:r w:rsidRPr="00883AB7">
        <w:rPr>
          <w:rFonts w:ascii="Times New Roman" w:hAnsi="Times New Roman" w:cs="Times New Roman"/>
          <w:sz w:val="28"/>
          <w:szCs w:val="28"/>
        </w:rPr>
        <w:t>фармакорезистентной, т.е. отсутствует эффект от предшествующего лечения препаратами в адекватных дозах и адекватной длительности, или до появления побочных эффектов, мешающих приему препарата в адекватной дозе;</w:t>
      </w:r>
    </w:p>
    <w:p w14:paraId="643323D9" w14:textId="77777777" w:rsidR="004038F5" w:rsidRDefault="004038F5" w:rsidP="00883A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38F5">
        <w:rPr>
          <w:rFonts w:ascii="Times New Roman" w:hAnsi="Times New Roman" w:cs="Times New Roman"/>
          <w:noProof/>
          <w:sz w:val="28"/>
          <w:szCs w:val="28"/>
          <w:lang w:val="en-US"/>
        </w:rPr>
        <w:lastRenderedPageBreak/>
        <w:drawing>
          <wp:inline distT="0" distB="0" distL="0" distR="0" wp14:anchorId="643323F9" wp14:editId="643323FA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323DA" w14:textId="77777777" w:rsidR="004038F5" w:rsidRDefault="004038F5" w:rsidP="004038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43323DB" w14:textId="77777777" w:rsidR="004038F5" w:rsidRPr="004038F5" w:rsidRDefault="004038F5" w:rsidP="004038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38F5">
        <w:rPr>
          <w:rFonts w:ascii="Times New Roman" w:hAnsi="Times New Roman" w:cs="Times New Roman"/>
          <w:sz w:val="28"/>
          <w:szCs w:val="28"/>
        </w:rPr>
        <w:t>8. отсутствие показаний для нейрохирургического лечения причины боли;</w:t>
      </w:r>
    </w:p>
    <w:p w14:paraId="643323DC" w14:textId="77777777" w:rsidR="004038F5" w:rsidRPr="004038F5" w:rsidRDefault="004038F5" w:rsidP="004038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38F5">
        <w:rPr>
          <w:rFonts w:ascii="Times New Roman" w:hAnsi="Times New Roman" w:cs="Times New Roman"/>
          <w:sz w:val="28"/>
          <w:szCs w:val="28"/>
        </w:rPr>
        <w:t>9.</w:t>
      </w:r>
      <w:r w:rsidRPr="004038F5">
        <w:rPr>
          <w:rFonts w:ascii="Times New Roman" w:hAnsi="Times New Roman" w:cs="Times New Roman"/>
          <w:sz w:val="28"/>
          <w:szCs w:val="28"/>
        </w:rPr>
        <w:tab/>
        <w:t xml:space="preserve">отсутствие интеллектуальных нарушений, препятствующих использованию системы для </w:t>
      </w:r>
      <w:proofErr w:type="spellStart"/>
      <w:r w:rsidRPr="004038F5">
        <w:rPr>
          <w:rFonts w:ascii="Times New Roman" w:hAnsi="Times New Roman" w:cs="Times New Roman"/>
          <w:sz w:val="28"/>
          <w:szCs w:val="28"/>
        </w:rPr>
        <w:t>нейростимуляции</w:t>
      </w:r>
      <w:proofErr w:type="spellEnd"/>
      <w:r w:rsidRPr="004038F5">
        <w:rPr>
          <w:rFonts w:ascii="Times New Roman" w:hAnsi="Times New Roman" w:cs="Times New Roman"/>
          <w:sz w:val="28"/>
          <w:szCs w:val="28"/>
        </w:rPr>
        <w:t>;</w:t>
      </w:r>
    </w:p>
    <w:p w14:paraId="643323DD" w14:textId="77777777" w:rsidR="004038F5" w:rsidRPr="004038F5" w:rsidRDefault="004038F5" w:rsidP="004038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38F5">
        <w:rPr>
          <w:rFonts w:ascii="Times New Roman" w:hAnsi="Times New Roman" w:cs="Times New Roman"/>
          <w:sz w:val="28"/>
          <w:szCs w:val="28"/>
        </w:rPr>
        <w:t>10.</w:t>
      </w:r>
      <w:r w:rsidRPr="004038F5">
        <w:rPr>
          <w:rFonts w:ascii="Times New Roman" w:hAnsi="Times New Roman" w:cs="Times New Roman"/>
          <w:sz w:val="28"/>
          <w:szCs w:val="28"/>
        </w:rPr>
        <w:tab/>
        <w:t>присутствие приверженности пациента к лечению;</w:t>
      </w:r>
    </w:p>
    <w:p w14:paraId="643323DE" w14:textId="77777777" w:rsidR="004038F5" w:rsidRPr="004038F5" w:rsidRDefault="004038F5" w:rsidP="004038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38F5">
        <w:rPr>
          <w:rFonts w:ascii="Times New Roman" w:hAnsi="Times New Roman" w:cs="Times New Roman"/>
          <w:sz w:val="28"/>
          <w:szCs w:val="28"/>
        </w:rPr>
        <w:t>11.</w:t>
      </w:r>
      <w:r w:rsidRPr="004038F5">
        <w:rPr>
          <w:rFonts w:ascii="Times New Roman" w:hAnsi="Times New Roman" w:cs="Times New Roman"/>
          <w:sz w:val="28"/>
          <w:szCs w:val="28"/>
        </w:rPr>
        <w:tab/>
        <w:t>отсутствие признаков рентного поведения;</w:t>
      </w:r>
    </w:p>
    <w:p w14:paraId="643323DF" w14:textId="77777777" w:rsidR="00F03030" w:rsidRDefault="004038F5" w:rsidP="007B7A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38F5">
        <w:rPr>
          <w:rFonts w:ascii="Times New Roman" w:hAnsi="Times New Roman" w:cs="Times New Roman"/>
          <w:sz w:val="28"/>
          <w:szCs w:val="28"/>
        </w:rPr>
        <w:t>12. пол</w:t>
      </w:r>
      <w:r>
        <w:rPr>
          <w:rFonts w:ascii="Times New Roman" w:hAnsi="Times New Roman" w:cs="Times New Roman"/>
          <w:sz w:val="28"/>
          <w:szCs w:val="28"/>
        </w:rPr>
        <w:t xml:space="preserve">ожительный результат тестовой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электростимулции</w:t>
      </w:r>
      <w:proofErr w:type="spellEnd"/>
      <w:r w:rsidRPr="004038F5">
        <w:rPr>
          <w:rFonts w:ascii="Times New Roman" w:hAnsi="Times New Roman" w:cs="Times New Roman"/>
          <w:sz w:val="28"/>
          <w:szCs w:val="28"/>
        </w:rPr>
        <w:t>.</w:t>
      </w:r>
    </w:p>
    <w:p w14:paraId="643323E0" w14:textId="77777777" w:rsidR="00F03030" w:rsidRPr="004A34FA" w:rsidRDefault="00F03030" w:rsidP="004038F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4FA">
        <w:rPr>
          <w:rFonts w:ascii="Times New Roman" w:hAnsi="Times New Roman" w:cs="Times New Roman"/>
          <w:b/>
          <w:sz w:val="28"/>
          <w:szCs w:val="28"/>
        </w:rPr>
        <w:t xml:space="preserve">Противопоказания к </w:t>
      </w:r>
      <w:proofErr w:type="spellStart"/>
      <w:r w:rsidRPr="004A34FA">
        <w:rPr>
          <w:rFonts w:ascii="Times New Roman" w:hAnsi="Times New Roman" w:cs="Times New Roman"/>
          <w:b/>
          <w:sz w:val="28"/>
          <w:szCs w:val="28"/>
        </w:rPr>
        <w:t>нейростимуляции</w:t>
      </w:r>
      <w:proofErr w:type="spellEnd"/>
      <w:r w:rsidRPr="004A34FA">
        <w:rPr>
          <w:rFonts w:ascii="Times New Roman" w:hAnsi="Times New Roman" w:cs="Times New Roman"/>
          <w:b/>
          <w:sz w:val="28"/>
          <w:szCs w:val="28"/>
        </w:rPr>
        <w:t>:</w:t>
      </w:r>
    </w:p>
    <w:p w14:paraId="643323E1" w14:textId="77777777" w:rsidR="00F03030" w:rsidRPr="00F03030" w:rsidRDefault="00F03030" w:rsidP="00F030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030">
        <w:rPr>
          <w:rFonts w:ascii="Times New Roman" w:hAnsi="Times New Roman" w:cs="Times New Roman"/>
          <w:sz w:val="28"/>
          <w:szCs w:val="28"/>
        </w:rPr>
        <w:t>1.</w:t>
      </w:r>
      <w:r w:rsidRPr="00F03030">
        <w:rPr>
          <w:rFonts w:ascii="Times New Roman" w:hAnsi="Times New Roman" w:cs="Times New Roman"/>
          <w:sz w:val="28"/>
          <w:szCs w:val="28"/>
        </w:rPr>
        <w:tab/>
        <w:t xml:space="preserve">Тяжелая сопутствующая соматическая или психическая патология в стадии декомпенсации; </w:t>
      </w:r>
    </w:p>
    <w:p w14:paraId="643323E2" w14:textId="77777777" w:rsidR="00F03030" w:rsidRPr="00F03030" w:rsidRDefault="00F03030" w:rsidP="00F030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030">
        <w:rPr>
          <w:rFonts w:ascii="Times New Roman" w:hAnsi="Times New Roman" w:cs="Times New Roman"/>
          <w:sz w:val="28"/>
          <w:szCs w:val="28"/>
        </w:rPr>
        <w:t>2.</w:t>
      </w:r>
      <w:r w:rsidRPr="00F0303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03030">
        <w:rPr>
          <w:rFonts w:ascii="Times New Roman" w:hAnsi="Times New Roman" w:cs="Times New Roman"/>
          <w:sz w:val="28"/>
          <w:szCs w:val="28"/>
        </w:rPr>
        <w:t>Некурабельная</w:t>
      </w:r>
      <w:proofErr w:type="spellEnd"/>
      <w:r w:rsidRPr="00F03030">
        <w:rPr>
          <w:rFonts w:ascii="Times New Roman" w:hAnsi="Times New Roman" w:cs="Times New Roman"/>
          <w:sz w:val="28"/>
          <w:szCs w:val="28"/>
        </w:rPr>
        <w:t xml:space="preserve"> лекарственная или другие виды зависимости;</w:t>
      </w:r>
    </w:p>
    <w:p w14:paraId="643323E3" w14:textId="77777777" w:rsidR="00F03030" w:rsidRPr="00F03030" w:rsidRDefault="00F03030" w:rsidP="00F030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030">
        <w:rPr>
          <w:rFonts w:ascii="Times New Roman" w:hAnsi="Times New Roman" w:cs="Times New Roman"/>
          <w:sz w:val="28"/>
          <w:szCs w:val="28"/>
        </w:rPr>
        <w:t>3.</w:t>
      </w:r>
      <w:r w:rsidRPr="00F03030">
        <w:rPr>
          <w:rFonts w:ascii="Times New Roman" w:hAnsi="Times New Roman" w:cs="Times New Roman"/>
          <w:sz w:val="28"/>
          <w:szCs w:val="28"/>
        </w:rPr>
        <w:tab/>
        <w:t xml:space="preserve">Наличие инфекции в зоне планируемой имплантации; </w:t>
      </w:r>
    </w:p>
    <w:p w14:paraId="643323E4" w14:textId="77777777" w:rsidR="00F03030" w:rsidRPr="00F03030" w:rsidRDefault="00F03030" w:rsidP="00F030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030">
        <w:rPr>
          <w:rFonts w:ascii="Times New Roman" w:hAnsi="Times New Roman" w:cs="Times New Roman"/>
          <w:sz w:val="28"/>
          <w:szCs w:val="28"/>
        </w:rPr>
        <w:t>4.</w:t>
      </w:r>
      <w:r w:rsidRPr="00F03030">
        <w:rPr>
          <w:rFonts w:ascii="Times New Roman" w:hAnsi="Times New Roman" w:cs="Times New Roman"/>
          <w:sz w:val="28"/>
          <w:szCs w:val="28"/>
        </w:rPr>
        <w:tab/>
        <w:t>Наличие нарушений свертываемости крови;</w:t>
      </w:r>
    </w:p>
    <w:p w14:paraId="643323E5" w14:textId="77777777" w:rsidR="00F03030" w:rsidRPr="00883AB7" w:rsidRDefault="00F03030" w:rsidP="00F030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030">
        <w:rPr>
          <w:rFonts w:ascii="Times New Roman" w:hAnsi="Times New Roman" w:cs="Times New Roman"/>
          <w:sz w:val="28"/>
          <w:szCs w:val="28"/>
        </w:rPr>
        <w:t>5. когнитивное снижение, препятствую</w:t>
      </w:r>
      <w:r w:rsidR="00F52D38">
        <w:rPr>
          <w:rFonts w:ascii="Times New Roman" w:hAnsi="Times New Roman" w:cs="Times New Roman"/>
          <w:sz w:val="28"/>
          <w:szCs w:val="28"/>
        </w:rPr>
        <w:t>щее использованию системы для электростимуляции.</w:t>
      </w:r>
    </w:p>
    <w:p w14:paraId="643323E6" w14:textId="77777777" w:rsidR="00F03030" w:rsidRPr="004A34FA" w:rsidRDefault="00F03030" w:rsidP="00883AB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4FA">
        <w:rPr>
          <w:rFonts w:ascii="Times New Roman" w:hAnsi="Times New Roman" w:cs="Times New Roman"/>
          <w:b/>
          <w:sz w:val="28"/>
          <w:szCs w:val="28"/>
        </w:rPr>
        <w:t>Рекомендации после имплантации нейростимулятора:</w:t>
      </w:r>
    </w:p>
    <w:p w14:paraId="643323E7" w14:textId="77777777" w:rsidR="00F03030" w:rsidRPr="00F03030" w:rsidRDefault="00F03030" w:rsidP="00F0303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3030">
        <w:rPr>
          <w:rFonts w:ascii="Times New Roman" w:hAnsi="Times New Roman" w:cs="Times New Roman"/>
          <w:sz w:val="28"/>
          <w:szCs w:val="28"/>
        </w:rPr>
        <w:t>не водить машину и велосипед 6 недель;</w:t>
      </w:r>
    </w:p>
    <w:p w14:paraId="643323E8" w14:textId="77777777" w:rsidR="00F03030" w:rsidRPr="00F03030" w:rsidRDefault="00F03030" w:rsidP="00F0303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3030">
        <w:rPr>
          <w:rFonts w:ascii="Times New Roman" w:hAnsi="Times New Roman" w:cs="Times New Roman"/>
          <w:sz w:val="28"/>
          <w:szCs w:val="28"/>
        </w:rPr>
        <w:t>не поднимать более 2 кг 3 месяца;</w:t>
      </w:r>
    </w:p>
    <w:p w14:paraId="643323E9" w14:textId="77777777" w:rsidR="00F03030" w:rsidRPr="007B7A99" w:rsidRDefault="00F03030" w:rsidP="007B7A9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3030">
        <w:rPr>
          <w:rFonts w:ascii="Times New Roman" w:hAnsi="Times New Roman" w:cs="Times New Roman"/>
          <w:sz w:val="28"/>
          <w:szCs w:val="28"/>
        </w:rPr>
        <w:t>не наклоня</w:t>
      </w:r>
      <w:r w:rsidR="00F52D38">
        <w:rPr>
          <w:rFonts w:ascii="Times New Roman" w:hAnsi="Times New Roman" w:cs="Times New Roman"/>
          <w:sz w:val="28"/>
          <w:szCs w:val="28"/>
        </w:rPr>
        <w:t>ться и не вытягиваться 3 месяца.</w:t>
      </w:r>
    </w:p>
    <w:p w14:paraId="643323EA" w14:textId="77777777" w:rsidR="00F03030" w:rsidRPr="004A34FA" w:rsidRDefault="00F03030" w:rsidP="00F0303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4FA">
        <w:rPr>
          <w:rFonts w:ascii="Times New Roman" w:hAnsi="Times New Roman" w:cs="Times New Roman"/>
          <w:b/>
          <w:sz w:val="28"/>
          <w:szCs w:val="28"/>
        </w:rPr>
        <w:t xml:space="preserve">Результаты установки SCS за период 2013-2025 гг. в РНПЦ неврологии и нейрохирургии: </w:t>
      </w:r>
    </w:p>
    <w:p w14:paraId="643323EB" w14:textId="77777777" w:rsidR="00F03030" w:rsidRPr="00F03030" w:rsidRDefault="00F03030" w:rsidP="00F030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SCS был</w:t>
      </w:r>
      <w:r w:rsidRPr="00F03030">
        <w:rPr>
          <w:rFonts w:ascii="Times New Roman" w:hAnsi="Times New Roman" w:cs="Times New Roman"/>
          <w:sz w:val="28"/>
          <w:szCs w:val="28"/>
        </w:rPr>
        <w:t xml:space="preserve"> имплантирован 57 пациентам;</w:t>
      </w:r>
    </w:p>
    <w:p w14:paraId="643323EC" w14:textId="77777777" w:rsidR="00F03030" w:rsidRDefault="00F03030" w:rsidP="00F030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030">
        <w:rPr>
          <w:rFonts w:ascii="Times New Roman" w:hAnsi="Times New Roman" w:cs="Times New Roman"/>
          <w:sz w:val="28"/>
          <w:szCs w:val="28"/>
        </w:rPr>
        <w:t xml:space="preserve">24 пациентам был установлен тестовый электрод с последующим его извлечением, так как консилиумом не была одобрена установка постоянного </w:t>
      </w:r>
      <w:r w:rsidRPr="00F03030">
        <w:rPr>
          <w:rFonts w:ascii="Times New Roman" w:hAnsi="Times New Roman" w:cs="Times New Roman"/>
          <w:sz w:val="28"/>
          <w:szCs w:val="28"/>
        </w:rPr>
        <w:lastRenderedPageBreak/>
        <w:t>противоболевого стимулятора в связи с неубедительностью пользы от его работы у этих пациентов.</w:t>
      </w:r>
    </w:p>
    <w:p w14:paraId="643323ED" w14:textId="77777777" w:rsidR="00F03030" w:rsidRPr="004A34FA" w:rsidRDefault="00F03030" w:rsidP="00F030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030">
        <w:rPr>
          <w:rFonts w:ascii="Times New Roman" w:hAnsi="Times New Roman" w:cs="Times New Roman"/>
          <w:sz w:val="28"/>
          <w:szCs w:val="28"/>
        </w:rPr>
        <w:t>Виды патологии, послужившие причиной развития хронического болевого расстройства и, как следствие, имплантации нейростимулятора у пациентов, оперированных в РНПЦ ННХ</w:t>
      </w:r>
      <w:r w:rsidR="004A34FA" w:rsidRPr="004A34FA">
        <w:rPr>
          <w:rFonts w:ascii="Times New Roman" w:hAnsi="Times New Roman" w:cs="Times New Roman"/>
          <w:sz w:val="28"/>
          <w:szCs w:val="28"/>
        </w:rPr>
        <w:t>:</w:t>
      </w:r>
    </w:p>
    <w:p w14:paraId="643323EE" w14:textId="77777777" w:rsidR="00F03030" w:rsidRPr="00F03030" w:rsidRDefault="00F03030" w:rsidP="00F030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030">
        <w:rPr>
          <w:rFonts w:ascii="Times New Roman" w:hAnsi="Times New Roman" w:cs="Times New Roman"/>
          <w:sz w:val="28"/>
          <w:szCs w:val="28"/>
        </w:rPr>
        <w:t xml:space="preserve">синдром оперированного позвоночника – у 28 человек, </w:t>
      </w:r>
    </w:p>
    <w:p w14:paraId="643323EF" w14:textId="77777777" w:rsidR="00F03030" w:rsidRPr="00F03030" w:rsidRDefault="00F03030" w:rsidP="00F030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030">
        <w:rPr>
          <w:rFonts w:ascii="Times New Roman" w:hAnsi="Times New Roman" w:cs="Times New Roman"/>
          <w:sz w:val="28"/>
          <w:szCs w:val="28"/>
        </w:rPr>
        <w:t xml:space="preserve">посттравматическая нейропатия – у 10, </w:t>
      </w:r>
    </w:p>
    <w:p w14:paraId="643323F0" w14:textId="77777777" w:rsidR="00F03030" w:rsidRPr="00F03030" w:rsidRDefault="00F03030" w:rsidP="00F030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030">
        <w:rPr>
          <w:rFonts w:ascii="Times New Roman" w:hAnsi="Times New Roman" w:cs="Times New Roman"/>
          <w:sz w:val="28"/>
          <w:szCs w:val="28"/>
        </w:rPr>
        <w:t xml:space="preserve">травма спинного мозга – у 9, </w:t>
      </w:r>
    </w:p>
    <w:p w14:paraId="643323F1" w14:textId="77777777" w:rsidR="00F03030" w:rsidRPr="00F03030" w:rsidRDefault="00F03030" w:rsidP="00F030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030">
        <w:rPr>
          <w:rFonts w:ascii="Times New Roman" w:hAnsi="Times New Roman" w:cs="Times New Roman"/>
          <w:sz w:val="28"/>
          <w:szCs w:val="28"/>
        </w:rPr>
        <w:t>фантомная боль – у 3,</w:t>
      </w:r>
    </w:p>
    <w:p w14:paraId="643323F2" w14:textId="77777777" w:rsidR="00F03030" w:rsidRPr="00F03030" w:rsidRDefault="00F03030" w:rsidP="00F030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030">
        <w:rPr>
          <w:rFonts w:ascii="Times New Roman" w:hAnsi="Times New Roman" w:cs="Times New Roman"/>
          <w:sz w:val="28"/>
          <w:szCs w:val="28"/>
        </w:rPr>
        <w:t xml:space="preserve"> невралгия тройничного нерва – у 2,</w:t>
      </w:r>
    </w:p>
    <w:p w14:paraId="643323F3" w14:textId="77777777" w:rsidR="00F03030" w:rsidRPr="00F03030" w:rsidRDefault="00F03030" w:rsidP="00F030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030">
        <w:rPr>
          <w:rFonts w:ascii="Times New Roman" w:hAnsi="Times New Roman" w:cs="Times New Roman"/>
          <w:sz w:val="28"/>
          <w:szCs w:val="28"/>
        </w:rPr>
        <w:t xml:space="preserve"> поражение плечевого сплетения – у 2, </w:t>
      </w:r>
    </w:p>
    <w:p w14:paraId="643323F4" w14:textId="77777777" w:rsidR="00F03030" w:rsidRPr="00F03030" w:rsidRDefault="00F03030" w:rsidP="00F030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3030">
        <w:rPr>
          <w:rFonts w:ascii="Times New Roman" w:hAnsi="Times New Roman" w:cs="Times New Roman"/>
          <w:sz w:val="28"/>
          <w:szCs w:val="28"/>
        </w:rPr>
        <w:t>демиелинизирующее</w:t>
      </w:r>
      <w:proofErr w:type="spellEnd"/>
      <w:r w:rsidRPr="00F03030">
        <w:rPr>
          <w:rFonts w:ascii="Times New Roman" w:hAnsi="Times New Roman" w:cs="Times New Roman"/>
          <w:sz w:val="28"/>
          <w:szCs w:val="28"/>
        </w:rPr>
        <w:t xml:space="preserve"> заболевание ЦНС – у 1, </w:t>
      </w:r>
    </w:p>
    <w:p w14:paraId="643323F5" w14:textId="77777777" w:rsidR="00F03030" w:rsidRDefault="00F03030" w:rsidP="00F030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3030">
        <w:rPr>
          <w:rFonts w:ascii="Times New Roman" w:hAnsi="Times New Roman" w:cs="Times New Roman"/>
          <w:sz w:val="28"/>
          <w:szCs w:val="28"/>
        </w:rPr>
        <w:t>вертеброгенная</w:t>
      </w:r>
      <w:proofErr w:type="spellEnd"/>
      <w:r w:rsidRPr="00F03030">
        <w:rPr>
          <w:rFonts w:ascii="Times New Roman" w:hAnsi="Times New Roman" w:cs="Times New Roman"/>
          <w:sz w:val="28"/>
          <w:szCs w:val="28"/>
        </w:rPr>
        <w:t xml:space="preserve"> цервикальная </w:t>
      </w:r>
      <w:proofErr w:type="spellStart"/>
      <w:r w:rsidRPr="00F03030">
        <w:rPr>
          <w:rFonts w:ascii="Times New Roman" w:hAnsi="Times New Roman" w:cs="Times New Roman"/>
          <w:sz w:val="28"/>
          <w:szCs w:val="28"/>
        </w:rPr>
        <w:t>миелопатия</w:t>
      </w:r>
      <w:proofErr w:type="spellEnd"/>
      <w:r w:rsidRPr="00F03030">
        <w:rPr>
          <w:rFonts w:ascii="Times New Roman" w:hAnsi="Times New Roman" w:cs="Times New Roman"/>
          <w:sz w:val="28"/>
          <w:szCs w:val="28"/>
        </w:rPr>
        <w:t xml:space="preserve"> – у 1 человека.</w:t>
      </w:r>
    </w:p>
    <w:p w14:paraId="643323F6" w14:textId="77777777" w:rsidR="00F03030" w:rsidRPr="00F03030" w:rsidRDefault="00F03030" w:rsidP="00F030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43323F7" w14:textId="77777777" w:rsidR="00F03030" w:rsidRPr="00F03030" w:rsidRDefault="007B7A99" w:rsidP="00F030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19% пациентов</w:t>
      </w:r>
      <w:r w:rsidR="00F03030" w:rsidRPr="00F03030">
        <w:rPr>
          <w:rFonts w:ascii="Times New Roman" w:hAnsi="Times New Roman" w:cs="Times New Roman"/>
          <w:sz w:val="28"/>
          <w:szCs w:val="28"/>
        </w:rPr>
        <w:t xml:space="preserve"> потребовалась замена батареи стимулятора по причине окончания заряда. Медиана времени службы батареи составила 3,5 (2; 5) года. 2 (4%) пациента ожидают замены батареи во 2-й раз.</w:t>
      </w:r>
    </w:p>
    <w:p w14:paraId="643323F8" w14:textId="77777777" w:rsidR="00F03030" w:rsidRPr="004A34FA" w:rsidRDefault="00F03030" w:rsidP="00F030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030">
        <w:rPr>
          <w:rFonts w:ascii="Times New Roman" w:hAnsi="Times New Roman" w:cs="Times New Roman"/>
          <w:sz w:val="28"/>
          <w:szCs w:val="28"/>
        </w:rPr>
        <w:t>11% пациентов спустя время пошли на удаление противоболевого стимулятора в связи с исчезновением эффекта от его работы.</w:t>
      </w:r>
      <w:r w:rsidR="004A34FA" w:rsidRPr="004A34FA">
        <w:rPr>
          <w:rFonts w:ascii="Times New Roman" w:hAnsi="Times New Roman" w:cs="Times New Roman"/>
          <w:sz w:val="28"/>
          <w:szCs w:val="28"/>
        </w:rPr>
        <w:t xml:space="preserve"> </w:t>
      </w:r>
      <w:r w:rsidR="004A34FA">
        <w:rPr>
          <w:rFonts w:ascii="Times New Roman" w:hAnsi="Times New Roman" w:cs="Times New Roman"/>
          <w:sz w:val="28"/>
          <w:szCs w:val="28"/>
        </w:rPr>
        <w:t>В</w:t>
      </w:r>
      <w:r w:rsidR="004A34FA" w:rsidRPr="004A34FA">
        <w:rPr>
          <w:rFonts w:ascii="Times New Roman" w:hAnsi="Times New Roman" w:cs="Times New Roman"/>
          <w:sz w:val="28"/>
          <w:szCs w:val="28"/>
        </w:rPr>
        <w:t xml:space="preserve"> 89% случаев пациенты с годами не отказывались от продолжения работы нейростимулятора в св</w:t>
      </w:r>
      <w:r w:rsidR="00E64217">
        <w:rPr>
          <w:rFonts w:ascii="Times New Roman" w:hAnsi="Times New Roman" w:cs="Times New Roman"/>
          <w:sz w:val="28"/>
          <w:szCs w:val="28"/>
        </w:rPr>
        <w:t>язи с его хорошей эффективностью.</w:t>
      </w:r>
    </w:p>
    <w:sectPr w:rsidR="00F03030" w:rsidRPr="004A3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25702D"/>
    <w:multiLevelType w:val="hybridMultilevel"/>
    <w:tmpl w:val="7DAEEC76"/>
    <w:lvl w:ilvl="0" w:tplc="841484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451"/>
    <w:rsid w:val="00115B54"/>
    <w:rsid w:val="004038F5"/>
    <w:rsid w:val="00417451"/>
    <w:rsid w:val="004A34FA"/>
    <w:rsid w:val="006C28E0"/>
    <w:rsid w:val="00767FEF"/>
    <w:rsid w:val="007B7A99"/>
    <w:rsid w:val="00883AB7"/>
    <w:rsid w:val="00944DBB"/>
    <w:rsid w:val="00E64217"/>
    <w:rsid w:val="00F03030"/>
    <w:rsid w:val="00F5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323C7"/>
  <w15:chartTrackingRefBased/>
  <w15:docId w15:val="{31C08A4E-8E86-485A-958B-A6869A67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zaycev</cp:lastModifiedBy>
  <cp:revision>3</cp:revision>
  <dcterms:created xsi:type="dcterms:W3CDTF">2025-11-05T09:41:00Z</dcterms:created>
  <dcterms:modified xsi:type="dcterms:W3CDTF">2025-11-06T03:03:00Z</dcterms:modified>
</cp:coreProperties>
</file>