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D" w:rsidRPr="002E1BF8" w:rsidRDefault="00747B81" w:rsidP="00747B8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АСПИРАНТУРА И ДОКТОРАНТУРА </w:t>
      </w:r>
    </w:p>
    <w:p w:rsidR="00E41138" w:rsidRPr="002E1BF8" w:rsidRDefault="0089796D" w:rsidP="00747B8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РНПЦ неврологии и нейрохирургии, г.</w:t>
      </w:r>
      <w:r w:rsidR="0004174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</w:p>
    <w:p w:rsidR="00E41138" w:rsidRPr="002E1BF8" w:rsidRDefault="00E41138" w:rsidP="00747B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0B3" w:rsidRPr="002E1BF8" w:rsidRDefault="00774DD4" w:rsidP="00173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РНПЦ неврологии и нейрохирурги</w:t>
      </w:r>
      <w:r w:rsidR="001730B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0B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</w:t>
      </w:r>
      <w:r w:rsidR="001730B3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аспирантура и докторантура</w:t>
      </w:r>
      <w:r w:rsidR="001730B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специальностям </w:t>
      </w:r>
      <w:r w:rsidR="001730B3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нервные болезни</w:t>
      </w:r>
      <w:r w:rsidR="001730B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30B3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нейрохирургия</w:t>
      </w:r>
      <w:r w:rsidR="001730B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0B3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1744" w:rsidRPr="002E1BF8" w:rsidRDefault="00041744" w:rsidP="00C7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D4" w:rsidRPr="002E1BF8" w:rsidRDefault="002E1BF8" w:rsidP="0077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обучение в аспирантуре и докторантуре определены </w:t>
      </w:r>
      <w:hyperlink r:id="rId7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«Положением о подготовке научных работников высшей квалификации в Республике Беларусь»</w:t>
        </w:r>
      </w:hyperlink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Указом Президента Республики Беларусь от 01.12.2011 № 561 (в ред. Указов Президента Республики Беларусь от 30.12.2011 № 621, от 16.12.2013 № 560, от 20.01.2017 № 20).</w:t>
      </w:r>
    </w:p>
    <w:p w:rsidR="00CC4BD6" w:rsidRPr="002E1BF8" w:rsidRDefault="00CC4BD6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BD6" w:rsidRPr="002E1BF8" w:rsidRDefault="00CC4BD6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АСПИРАНТУРА</w:t>
      </w:r>
    </w:p>
    <w:p w:rsidR="00CC4BD6" w:rsidRPr="002E1BF8" w:rsidRDefault="00CC4BD6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B6C" w:rsidRPr="002E1BF8" w:rsidRDefault="00EB5108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Аспирантура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первая ступень послевузовского образования, цель которой — подготовка и защита диссертации на соискание ученой степени кандидата наук. </w:t>
      </w:r>
    </w:p>
    <w:p w:rsidR="00BC3B6C" w:rsidRPr="002E1BF8" w:rsidRDefault="00EB5108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поступления в аспирантуру осуществляется ежегодно с 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по 30 сентября.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аспирантуру </w:t>
      </w:r>
      <w:r w:rsidR="0004174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дневной или заочной форме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вступительного экзамена проводится ежегодно на конкурсной основе с 1 по 31 октября. </w:t>
      </w:r>
    </w:p>
    <w:p w:rsidR="007C34D4" w:rsidRPr="002E1BF8" w:rsidRDefault="007C34D4" w:rsidP="002E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1 июля РНПЦ неврологии и нейрохирургии публик</w:t>
      </w:r>
      <w:r w:rsidR="0004174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о 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аспирантуру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«Медицинский вестник»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объявлении указ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мест в соответствии с контрольными цифрами приема, устанавливаемыми ГКНТ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6178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1C2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осуществляющих подготовку кадров высшей квалификации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каждой из специальностей и по каждой форме получения образования (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заочная, соискательство). </w:t>
      </w:r>
      <w:r w:rsidR="002E1BF8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план приема в аспирантуру и докторантуру РНПЦ неврологии и нейрохирургии согласовывается с</w:t>
      </w:r>
      <w:r w:rsid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E1BF8" w:rsidRPr="005F5FAF">
          <w:rPr>
            <w:rStyle w:val="a5"/>
            <w:rFonts w:ascii="Times New Roman" w:hAnsi="Times New Roman" w:cs="Times New Roman"/>
            <w:sz w:val="24"/>
            <w:szCs w:val="24"/>
          </w:rPr>
          <w:t>отделом науки Министерства здравоохранения Республики Беларусь</w:t>
        </w:r>
      </w:hyperlink>
      <w:r w:rsid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BF8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формируется в начале календарного года. </w:t>
      </w:r>
      <w:r w:rsidR="00F6447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– 1 ноября. </w:t>
      </w:r>
    </w:p>
    <w:p w:rsidR="007C34D4" w:rsidRPr="002E1BF8" w:rsidRDefault="007C34D4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B6C" w:rsidRPr="002E1BF8" w:rsidRDefault="00774DD4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РНПЦ неврологии и нейрохирургии </w:t>
      </w:r>
      <w:r w:rsidR="00EB5108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в аспирантуре по следующим специальностям:</w:t>
      </w:r>
    </w:p>
    <w:p w:rsidR="00BC3B6C" w:rsidRPr="002E1BF8" w:rsidRDefault="00BC3B6C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14.01.11 – 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нервные болезни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(медицинские науки); </w:t>
      </w:r>
    </w:p>
    <w:p w:rsidR="006872C7" w:rsidRPr="002E1BF8" w:rsidRDefault="00EB5108" w:rsidP="003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14.01.1</w:t>
      </w:r>
      <w:r w:rsidR="00BC3B6C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3B6C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нейрохирургия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(медицинские </w:t>
      </w:r>
      <w:r w:rsidR="00BC3B6C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науки)</w:t>
      </w:r>
      <w:r w:rsidR="006872C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13691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FAF" w:rsidRPr="002E1BF8" w:rsidRDefault="005F5FAF" w:rsidP="005F5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«Перечню специальностей, по которым присваиваются ученые звания в Республике Беларусь», 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Высшей аттестационной комиссии Республики Беларусь от 8 июня 2009 г. № 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«Кратким паспортам специальностей»: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14.01.11 – нервные болезни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14.01.18 – нейрохирургия</w:t>
        </w:r>
      </w:hyperlink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B6C" w:rsidRPr="002E1BF8" w:rsidRDefault="00EB5108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аспирантуре осуществляется в следующих формах: </w:t>
      </w:r>
    </w:p>
    <w:p w:rsidR="00BC3B6C" w:rsidRPr="002E1BF8" w:rsidRDefault="00EB5108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года); </w:t>
      </w:r>
    </w:p>
    <w:p w:rsidR="00BC3B6C" w:rsidRPr="002E1BF8" w:rsidRDefault="00EB5108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года); </w:t>
      </w:r>
    </w:p>
    <w:p w:rsidR="00BC3B6C" w:rsidRPr="002E1BF8" w:rsidRDefault="00EB5108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соискательство (5 лет)</w:t>
      </w:r>
      <w:r w:rsidR="00BC3B6C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9DC" w:rsidRPr="002E1BF8" w:rsidRDefault="003439DC" w:rsidP="003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поступающие в аспирантуру в дневной, заочной 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соискательства, должны иметь: </w:t>
      </w:r>
    </w:p>
    <w:p w:rsidR="003439DC" w:rsidRPr="002E1BF8" w:rsidRDefault="003439DC" w:rsidP="00343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высшее образование;   </w:t>
      </w:r>
    </w:p>
    <w:p w:rsidR="003439DC" w:rsidRPr="002E1BF8" w:rsidRDefault="003439DC" w:rsidP="003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склонность к научным исследованиям, что подтверждается научными публикациями, участием в научно-исследовательских и инновационных проектах, конференциях или другими материалами;</w:t>
      </w:r>
    </w:p>
    <w:p w:rsidR="003439DC" w:rsidRPr="002E1BF8" w:rsidRDefault="003439DC" w:rsidP="003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рекомендацию ученого совета учреждения высшего образования или факультета этого учреждения (для поступающих в год окончания обучения в данном учреждении) либо опыт практической работы не менее двух лет на должностях, требующих наличия высшего образования</w:t>
      </w:r>
      <w:r w:rsidR="00A3721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358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9B8" w:rsidRPr="002E1BF8" w:rsidRDefault="00C77AD2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которыми не сданы кандидатские экзамены и зачеты по общеобразовательным дисциплинам, обязаны сдать их до поступления в аспирантуру в дневной и заочной формах:  </w:t>
      </w:r>
    </w:p>
    <w:p w:rsidR="00A37214" w:rsidRPr="002E1BF8" w:rsidRDefault="00A37214" w:rsidP="00A3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Соискательство как форма подготовки научных работников высшей квалификации на I ступени послевузовского образования наряду с освоением образовательной программы аспирантуры включает также подготовку и сдачу кандидатских экзаменов и зачетов по общеобразовательным дисциплинам.</w:t>
      </w:r>
    </w:p>
    <w:p w:rsidR="00A260B2" w:rsidRPr="002E1BF8" w:rsidRDefault="00A260B2" w:rsidP="00A3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поступающие  в аспирантуру, сдают вступительный экзамен по неврологии и (или) нейрохирургии.</w:t>
      </w:r>
    </w:p>
    <w:p w:rsidR="00BB12E4" w:rsidRPr="002E1BF8" w:rsidRDefault="00C77AD2" w:rsidP="00BB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зачисляются 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аспирантуру для обучения на платной основе без сдачи вступительного экзамена по специальной дисциплине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склонность поступающего иностранного гражданина к научно-исследовательской работе, а также уровень владения языком обучения, достаточный для освоения образовательной программы аспирантуры, устанавливается по результатам собеседования.</w:t>
      </w:r>
      <w:r w:rsidR="008369B8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214" w:rsidRPr="002E1BF8" w:rsidRDefault="00A37214" w:rsidP="00A3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стоимость обучения от  3000 $.</w:t>
      </w:r>
    </w:p>
    <w:p w:rsidR="00C92824" w:rsidRPr="002E1BF8" w:rsidRDefault="00F37550" w:rsidP="00F37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поступающие в аспирантуру, подают на имя директора РНПЦ неврологии и нейрохирургии заявление, к которому прилагают необходимые документы. Тема планируемой диссертации</w:t>
      </w:r>
      <w:r w:rsidR="00C9282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аннотация диссертации с рецензией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работы и назначение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C9282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C9282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структурного подразделения</w:t>
      </w:r>
      <w:r w:rsidR="00C9282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(неврологический или нейрохирургический отдел)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предполагается выполнение исследован</w:t>
      </w:r>
      <w:r w:rsidR="00C9282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теме диссертации. Тема и руководитель кандидатской диссертации</w:t>
      </w:r>
      <w:r w:rsidR="0002255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рекомендованные заключением структурного подразделения, выносятся на обсуждение Ученого совета РНПЦ неврологии и нейрохирургии и утверждаются Приказом директора не позднее 1 ноября.</w:t>
      </w:r>
    </w:p>
    <w:p w:rsidR="00F37550" w:rsidRPr="002E1BF8" w:rsidRDefault="00F37550" w:rsidP="00F37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учреждениях послевузовского образования – 1 ноября.</w:t>
      </w:r>
    </w:p>
    <w:p w:rsidR="0002255B" w:rsidRPr="002E1BF8" w:rsidRDefault="00A37214" w:rsidP="00F37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02255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диссертационной работы оценивается на заседаниях аттестационной комиссии РН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 неврологии и нейрохирургии, отчеты о полученных результатах заслушиваются на заседаниях Ученого совета РНПЦ неврологии и нейрохирургии. </w:t>
      </w:r>
    </w:p>
    <w:p w:rsidR="00F37550" w:rsidRPr="002E1BF8" w:rsidRDefault="00F37550" w:rsidP="00F37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BD6" w:rsidRPr="002E1BF8" w:rsidRDefault="00CC4BD6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BD6" w:rsidRPr="002E1BF8" w:rsidRDefault="00CC4BD6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ДОКТОРАНТУРА</w:t>
      </w:r>
    </w:p>
    <w:p w:rsidR="00CC4BD6" w:rsidRPr="002E1BF8" w:rsidRDefault="00CC4BD6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B6C" w:rsidRPr="002E1BF8" w:rsidRDefault="00EB5108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Докторантура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вторая ступень послевузовского образования, цель которой — подготовка и защита диссертации на соискание ученой степени доктора наук. </w:t>
      </w:r>
    </w:p>
    <w:p w:rsidR="00A735C9" w:rsidRPr="002E1BF8" w:rsidRDefault="00041744" w:rsidP="00A73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1 июля РНПЦ неврологии и нейрохирургии публикует объявление о плане приема в докторантуру в газете «Медицинский вестник». В объявлении указывается количество мест в соответствии с контрольными цифрами приема, устанавливаемыми ГКНТ, и учреждений, осуществляющих подготовку кадров высшей квалификации, по каждой из специальностей и по каждой форме получения образования (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соискательство). Ориентировочный план приема в докторантуру РНПЦ неврологии и нейрохирургии согласовывается с отделом науки Министерства здравоохранения </w:t>
      </w:r>
      <w:r w:rsidR="00A735C9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формируется в начале календарного года. </w:t>
      </w:r>
    </w:p>
    <w:p w:rsidR="00A735C9" w:rsidRPr="002E1BF8" w:rsidRDefault="00EB5108" w:rsidP="00A73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докторантуру проводится ежегодно на конкурсной основе с 1 по 31 октября. </w:t>
      </w:r>
      <w:r w:rsidR="00A735C9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1 ноября.</w:t>
      </w:r>
    </w:p>
    <w:p w:rsidR="00BC3B6C" w:rsidRPr="002E1BF8" w:rsidRDefault="00BC3B6C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B6C" w:rsidRPr="002E1BF8" w:rsidRDefault="00EB5108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осуществляет подготовку в докторантуре по следующим специальностям: </w:t>
      </w:r>
    </w:p>
    <w:p w:rsidR="00BC3B6C" w:rsidRPr="002E1BF8" w:rsidRDefault="00BC3B6C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14.01.11 – 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нервные болезни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(медицинские науки); </w:t>
      </w:r>
    </w:p>
    <w:p w:rsidR="006872C7" w:rsidRPr="002E1BF8" w:rsidRDefault="00BC3B6C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14.01.18 – 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нейрохирургия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(медицинские  науки)</w:t>
      </w:r>
      <w:r w:rsidR="006872C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BF8" w:rsidRPr="002E1BF8" w:rsidRDefault="002E1BF8" w:rsidP="002E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«Перечню специальностей, по которым присваиваются ученые звания в Республике Беларусь», 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 xml:space="preserve">Постановлением Высшей аттестационной </w:t>
        </w:r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комиссии Республики Беларусь от 8 июня 2009 г. № 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«Кратким паспортам специальностей»: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14.01.11 – нервные болезни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14.01.18 – нейрохирургия</w:t>
        </w:r>
      </w:hyperlink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4CB" w:rsidRPr="002E1BF8" w:rsidRDefault="00EB5108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докторантуре осуществляется в следующих формах: </w:t>
      </w:r>
    </w:p>
    <w:p w:rsidR="009E44CB" w:rsidRPr="002E1BF8" w:rsidRDefault="00EB5108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года); </w:t>
      </w:r>
    </w:p>
    <w:p w:rsidR="00EB5108" w:rsidRPr="002E1BF8" w:rsidRDefault="00EB5108" w:rsidP="0074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соискательство (5 лет).</w:t>
      </w:r>
    </w:p>
    <w:p w:rsidR="00E27C1F" w:rsidRPr="002E1BF8" w:rsidRDefault="00B27E2B" w:rsidP="00BB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докторантуру принимаются лица, имеющие</w:t>
      </w:r>
    </w:p>
    <w:p w:rsidR="007C34D4" w:rsidRPr="002E1BF8" w:rsidRDefault="00E27C1F" w:rsidP="00BB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ученую степень кандидата наук</w:t>
      </w:r>
      <w:r w:rsidR="007C34D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E2B" w:rsidRPr="002E1BF8" w:rsidRDefault="007C34D4" w:rsidP="007C3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научных исследований (монографи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патенты на изобретение, инструкции по применению, 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тезис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 на конференциях, отчет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НИР), 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составя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для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B27E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докторской диссертации </w:t>
      </w:r>
    </w:p>
    <w:p w:rsidR="00A260B2" w:rsidRPr="002E1BF8" w:rsidRDefault="00A260B2" w:rsidP="00A26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зачисляются в докторантуру для обучения на платной основе. </w:t>
      </w:r>
      <w:r w:rsidR="006067D0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проводимых научно-исследовательских исследований и публикаций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уровень владения языком обучения, достаточный для освоения образовательной программы</w:t>
      </w:r>
      <w:r w:rsidR="006067D0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докторантуры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по результатам собеседования. </w:t>
      </w:r>
    </w:p>
    <w:p w:rsidR="00A37214" w:rsidRPr="002E1BF8" w:rsidRDefault="00A37214" w:rsidP="00A372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стоимость обучения от 3000 $.</w:t>
      </w:r>
    </w:p>
    <w:p w:rsidR="006067D0" w:rsidRPr="002E1BF8" w:rsidRDefault="00A37214" w:rsidP="0060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поступающие в </w:t>
      </w:r>
      <w:r w:rsidR="006067D0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докторантуру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аспирантуру, подают на имя директора РНПЦ неврологии и нейрохирургии заявление, к которому прилагают необходимые документы. </w:t>
      </w:r>
    </w:p>
    <w:p w:rsidR="00E54AD7" w:rsidRPr="002E1BF8" w:rsidRDefault="00E54AD7" w:rsidP="0060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37214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</w:t>
      </w:r>
      <w:r w:rsidR="00A3721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докторской </w:t>
      </w:r>
      <w:r w:rsidR="00A3721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диссертации, </w:t>
      </w:r>
      <w:r w:rsidR="00A37214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A3721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диссертации с рецензией, индивидуальный план работы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список публикаций докторанта </w:t>
      </w:r>
      <w:r w:rsidR="00A3721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назначение научного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</w:t>
      </w:r>
      <w:r w:rsidR="00A37214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рассматриваются на заседании структурного подразделения</w:t>
      </w:r>
      <w:r w:rsidR="00A3721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(неврологический или нейрохирургический отдел), в котором предполагается выполнение ис</w:t>
      </w:r>
      <w:r w:rsidR="00E0410F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по теме диссертации. Доклад докторанта обязателен.</w:t>
      </w:r>
    </w:p>
    <w:p w:rsidR="00A37214" w:rsidRPr="002E1BF8" w:rsidRDefault="00A37214" w:rsidP="0041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54AD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D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докторской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диссертации, рекомендованные заключением структурного подразделения, выносятся на 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Ученого совета РНПЦ неврологии и нейрохирургии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Приказом директора не позднее 1 ноября.</w:t>
      </w:r>
      <w:r w:rsidR="0093198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0F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докторанта обязателен.</w:t>
      </w:r>
    </w:p>
    <w:p w:rsidR="00E54AD7" w:rsidRPr="002E1BF8" w:rsidRDefault="00E54AD7" w:rsidP="00CC4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Тема,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актуальность, научная новиз</w:t>
      </w:r>
      <w:r w:rsidR="00E77F2C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 практическая значимость докторской диссертации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выносятся на </w:t>
      </w:r>
      <w:r w:rsidR="00E77F2C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согласование 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Ученого </w:t>
      </w:r>
      <w:r w:rsidR="00E77F2C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 совета Министерства здравоохранения Республики Беларусь</w:t>
      </w:r>
      <w:r w:rsidR="00E77F2C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30A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0F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докторанта с презентацией обязателен. Решение о согласовании темы докторской диссертации принимается без присутствия докторанта. </w:t>
      </w:r>
    </w:p>
    <w:p w:rsidR="00680B47" w:rsidRPr="002E1BF8" w:rsidRDefault="00680B47" w:rsidP="00CC4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21 марта 2014 г. вступило в силу «Положение о порядке организации работы межведомственного экспертного совета по согласованию тем докторских диссертаций» </w:t>
      </w:r>
    </w:p>
    <w:p w:rsidR="002E1BF8" w:rsidRPr="002E1BF8" w:rsidRDefault="002E1BF8" w:rsidP="00707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тема, актуальность, научная новизна и практическая значимость докторской диссертации согласовываются на заседании межведомственного экспертного совета по согласованию тем докторских диссертаций без присутствия докторанта на основании поданных материалов и документов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«Положению о порядке организации работы межведомственного экспертного совета по согласованию тем докторских диссертаций»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Совета Министров Республики Беларусь от 13.03.2014 № 214).</w:t>
      </w:r>
      <w:proofErr w:type="gramEnd"/>
    </w:p>
    <w:p w:rsidR="00680B47" w:rsidRPr="002E1BF8" w:rsidRDefault="00707E69" w:rsidP="00707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0B4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заключений назначенных экспертов, результатов обсуждения и проведения экспертизы на заседании межведомственного экспертного совета тайным голосованием принимает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80B4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согласовании (несогласовании) темы докторской диссертации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AD7" w:rsidRPr="002E1BF8" w:rsidRDefault="00E54AD7" w:rsidP="0060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1C" w:rsidRPr="002E1BF8" w:rsidRDefault="002E1BF8" w:rsidP="0060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 в РНПЦ неврологии и нейрохирургии по заявкам иных учреждений и (или) ведомств Республики Беларусь осуществляется согласно «Положению о порядке планирования, финансирования и контроля подготовки научных работников высшей квалификации за счет средств республиканского бюджета» (</w:t>
      </w:r>
      <w:hyperlink r:id="rId16" w:history="1"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Постановление Совета Министров Республики Беларусь от 04.08.2011 № 1049</w:t>
        </w:r>
      </w:hyperlink>
      <w:r w:rsidRPr="005F5FAF">
        <w:rPr>
          <w:rStyle w:val="a5"/>
          <w:rFonts w:ascii="Times New Roman" w:hAnsi="Times New Roman" w:cs="Times New Roman"/>
          <w:sz w:val="24"/>
          <w:szCs w:val="24"/>
        </w:rPr>
        <w:t>).</w:t>
      </w:r>
    </w:p>
    <w:p w:rsidR="002E1BF8" w:rsidRPr="002E1BF8" w:rsidRDefault="002E1BF8" w:rsidP="006067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7F7FF"/>
        </w:rPr>
      </w:pPr>
    </w:p>
    <w:p w:rsidR="002E1BF8" w:rsidRPr="002E1BF8" w:rsidRDefault="002E1BF8" w:rsidP="006067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7F7FF"/>
        </w:rPr>
      </w:pPr>
    </w:p>
    <w:p w:rsidR="004708FC" w:rsidRPr="002E1BF8" w:rsidRDefault="004708FC" w:rsidP="00A32F8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СОТРУДНИКОВ</w:t>
      </w:r>
      <w:r w:rsidR="00A32F80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РНПЦ НЕВРОЛОГИИ И НЕЙРОХИРУРГИИ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32F80"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ИМЕЮЩИХ ПРАВО ПОДГОТОВКИ АСПИРАНТОВ И ДОКТОРАНТОВ ПО СПЕЦИАЛЬНОСТЯМ НЕРВНЫЕ БОЛЕЗНИ И НЕЙРОХИРУРГИЯ    </w:t>
      </w:r>
    </w:p>
    <w:p w:rsidR="004708FC" w:rsidRPr="002E1BF8" w:rsidRDefault="004708FC" w:rsidP="0060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69" w:rsidRPr="002E1BF8" w:rsidRDefault="00707E69" w:rsidP="0060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кадров высшей квалификации в РНПЦ неврологии и нейрохирургии  по специальности 14.01.11 – нервные болезни могут осуществлять:</w:t>
      </w:r>
    </w:p>
    <w:p w:rsidR="00286DFB" w:rsidRPr="002E1BF8" w:rsidRDefault="00286DFB" w:rsidP="007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25"/>
        <w:gridCol w:w="993"/>
        <w:gridCol w:w="850"/>
        <w:gridCol w:w="992"/>
        <w:gridCol w:w="993"/>
        <w:gridCol w:w="1417"/>
        <w:gridCol w:w="1134"/>
        <w:gridCol w:w="1418"/>
      </w:tblGrid>
      <w:tr w:rsidR="00E36B7E" w:rsidRPr="002E1BF8" w:rsidTr="006C49C7">
        <w:trPr>
          <w:cantSplit/>
          <w:trHeight w:val="2110"/>
        </w:trPr>
        <w:tc>
          <w:tcPr>
            <w:tcW w:w="568" w:type="dxa"/>
            <w:shd w:val="clear" w:color="000000" w:fill="auto"/>
            <w:noWrap/>
            <w:textDirection w:val="btLr"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01" w:type="dxa"/>
            <w:shd w:val="clear" w:color="000000" w:fill="auto"/>
            <w:noWrap/>
            <w:textDirection w:val="btLr"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Имя, отчество</w:t>
            </w:r>
          </w:p>
        </w:tc>
        <w:tc>
          <w:tcPr>
            <w:tcW w:w="425" w:type="dxa"/>
            <w:shd w:val="clear" w:color="000000" w:fill="auto"/>
            <w:noWrap/>
            <w:textDirection w:val="btLr"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</w:t>
            </w:r>
          </w:p>
        </w:tc>
        <w:tc>
          <w:tcPr>
            <w:tcW w:w="993" w:type="dxa"/>
            <w:shd w:val="clear" w:color="000000" w:fill="auto"/>
            <w:noWrap/>
            <w:textDirection w:val="btLr"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850" w:type="dxa"/>
            <w:shd w:val="clear" w:color="000000" w:fill="auto"/>
            <w:noWrap/>
            <w:textDirection w:val="btLr"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Ученая степень</w:t>
            </w:r>
          </w:p>
        </w:tc>
        <w:tc>
          <w:tcPr>
            <w:tcW w:w="992" w:type="dxa"/>
            <w:shd w:val="clear" w:color="000000" w:fill="auto"/>
            <w:noWrap/>
            <w:textDirection w:val="btLr"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Отрасль науки</w:t>
            </w:r>
          </w:p>
        </w:tc>
        <w:tc>
          <w:tcPr>
            <w:tcW w:w="993" w:type="dxa"/>
            <w:shd w:val="clear" w:color="000000" w:fill="auto"/>
            <w:noWrap/>
            <w:textDirection w:val="btLr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специальности</w:t>
            </w:r>
          </w:p>
        </w:tc>
        <w:tc>
          <w:tcPr>
            <w:tcW w:w="1417" w:type="dxa"/>
            <w:shd w:val="clear" w:color="000000" w:fill="auto"/>
            <w:noWrap/>
            <w:textDirection w:val="btLr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присуждения ученой степени, серия, номер диплома</w:t>
            </w:r>
          </w:p>
        </w:tc>
        <w:tc>
          <w:tcPr>
            <w:tcW w:w="1134" w:type="dxa"/>
            <w:shd w:val="clear" w:color="000000" w:fill="auto"/>
            <w:noWrap/>
            <w:textDirection w:val="btLr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Ученое звание</w:t>
            </w:r>
          </w:p>
        </w:tc>
        <w:tc>
          <w:tcPr>
            <w:tcW w:w="1418" w:type="dxa"/>
            <w:shd w:val="clear" w:color="000000" w:fill="auto"/>
            <w:textDirection w:val="btLr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присвоения ученого звания, серия, номер аттестата</w:t>
            </w:r>
          </w:p>
        </w:tc>
      </w:tr>
      <w:tr w:rsidR="00E36B7E" w:rsidRPr="002E1BF8" w:rsidTr="006C49C7">
        <w:trPr>
          <w:cantSplit/>
          <w:trHeight w:val="1163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Аленикова Ольга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17.09.1971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08.10.2004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02034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36B7E" w:rsidRPr="002E1BF8" w:rsidTr="006C49C7">
        <w:trPr>
          <w:cantSplit/>
          <w:trHeight w:val="1125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Анацкая Людмила 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06.03.1961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17.12.1997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01229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36B7E" w:rsidRPr="002E1BF8" w:rsidTr="006C49C7">
        <w:trPr>
          <w:cantSplit/>
          <w:trHeight w:val="1117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Астапенко Анна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Викторовна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01.05.1951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05.02.1992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КД 059431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</w:rPr>
              <w:t>доцент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16.052012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АД 005366</w:t>
            </w:r>
          </w:p>
        </w:tc>
      </w:tr>
      <w:tr w:rsidR="00E36B7E" w:rsidRPr="002E1BF8" w:rsidTr="006C49C7">
        <w:trPr>
          <w:cantSplit/>
          <w:trHeight w:val="1118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Борисенко Александр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02.05.1957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11.11.1992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КД 073096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36B7E" w:rsidRPr="002E1BF8" w:rsidTr="006C49C7">
        <w:trPr>
          <w:cantSplit/>
          <w:trHeight w:val="1123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Ващилин Вячеслав Викторович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29.12.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1974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23.06.2011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005855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1165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E1BF8" w:rsidRDefault="00E36B7E" w:rsidP="00747B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Веевник Елена </w:t>
            </w:r>
          </w:p>
          <w:p w:rsidR="00E36B7E" w:rsidRPr="002E1BF8" w:rsidRDefault="00E36B7E" w:rsidP="002E1B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12.04.1977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18.06.2010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005355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36B7E" w:rsidRPr="002E1BF8" w:rsidTr="006C49C7">
        <w:trPr>
          <w:cantSplit/>
          <w:trHeight w:val="1073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Забаровский Виталий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Константи</w:t>
            </w:r>
            <w:r w:rsidRPr="002E1BF8">
              <w:rPr>
                <w:rFonts w:ascii="Times New Roman" w:hAnsi="Times New Roman" w:cs="Times New Roman"/>
              </w:rPr>
              <w:softHyphen/>
              <w:t>нович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29.09.1957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06.03.1992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КД 054262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1137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Забродец Глеб </w:t>
            </w:r>
          </w:p>
          <w:p w:rsidR="00E36B7E" w:rsidRPr="002E1BF8" w:rsidRDefault="00E36B7E" w:rsidP="002E1BF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29.06.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1972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16.04.2012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006213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1121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Корбут</w:t>
            </w:r>
            <w:proofErr w:type="spellEnd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Викторовна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01.07.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1973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2D3405" w:rsidP="002D34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36B7E"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16.01.2004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01387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1128"/>
        </w:trPr>
        <w:tc>
          <w:tcPr>
            <w:tcW w:w="568" w:type="dxa"/>
            <w:shd w:val="clear" w:color="000000" w:fill="auto"/>
            <w:noWrap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Куликова Светлана Леонидовна</w:t>
            </w:r>
          </w:p>
        </w:tc>
        <w:tc>
          <w:tcPr>
            <w:tcW w:w="425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20.03.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1977</w:t>
            </w:r>
          </w:p>
        </w:tc>
        <w:tc>
          <w:tcPr>
            <w:tcW w:w="850" w:type="dxa"/>
            <w:shd w:val="clear" w:color="000000" w:fill="auto"/>
            <w:noWrap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18.06.2014</w:t>
            </w:r>
          </w:p>
        </w:tc>
        <w:tc>
          <w:tcPr>
            <w:tcW w:w="1134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691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Лихачев Сергей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02.09.1952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4938BB" w:rsidRPr="002E1BF8" w:rsidRDefault="004938BB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4938BB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14.11.1995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ДН 0044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520D57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</w:t>
            </w:r>
            <w:proofErr w:type="spellEnd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="00520D57"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сор</w:t>
            </w:r>
            <w:proofErr w:type="gramEnd"/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24.10.2001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АП 000417</w:t>
            </w:r>
          </w:p>
        </w:tc>
      </w:tr>
      <w:tr w:rsidR="00E36B7E" w:rsidRPr="002E1BF8" w:rsidTr="006C49C7">
        <w:trPr>
          <w:cantSplit/>
          <w:trHeight w:val="1113"/>
        </w:trPr>
        <w:tc>
          <w:tcPr>
            <w:tcW w:w="568" w:type="dxa"/>
            <w:shd w:val="clear" w:color="000000" w:fill="auto"/>
            <w:noWrap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Марьенко Ирина </w:t>
            </w:r>
          </w:p>
          <w:p w:rsidR="00E36B7E" w:rsidRPr="002E1BF8" w:rsidRDefault="00E36B7E" w:rsidP="002E1BF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425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21.02.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1971</w:t>
            </w:r>
          </w:p>
        </w:tc>
        <w:tc>
          <w:tcPr>
            <w:tcW w:w="850" w:type="dxa"/>
            <w:shd w:val="clear" w:color="000000" w:fill="auto"/>
            <w:noWrap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18.11.2011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006004</w:t>
            </w:r>
          </w:p>
        </w:tc>
        <w:tc>
          <w:tcPr>
            <w:tcW w:w="1134" w:type="dxa"/>
            <w:shd w:val="clear" w:color="000000" w:fill="auto"/>
            <w:noWrap/>
          </w:tcPr>
          <w:p w:rsidR="00E36B7E" w:rsidRPr="002E1BF8" w:rsidRDefault="00E36B7E" w:rsidP="00520D57">
            <w:pPr>
              <w:spacing w:after="0" w:line="240" w:lineRule="auto"/>
              <w:ind w:right="57" w:firstLine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1117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Недзьведь Георгий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Константи</w:t>
            </w:r>
            <w:r w:rsidRPr="002E1BF8">
              <w:rPr>
                <w:rFonts w:ascii="Times New Roman" w:hAnsi="Times New Roman" w:cs="Times New Roman"/>
              </w:rPr>
              <w:softHyphen/>
              <w:t>нович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21.03.1938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д.м.н.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520D57" w:rsidRPr="002E1BF8" w:rsidRDefault="00520D57" w:rsidP="00520D5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520D57" w:rsidP="00520D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22.05.1992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ДТ 014401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520D57" w:rsidP="00520D57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E36B7E"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рофес</w:t>
            </w:r>
            <w:proofErr w:type="spellEnd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E36B7E"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сор</w:t>
            </w:r>
            <w:proofErr w:type="gramEnd"/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15.10.1997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АП 000100</w:t>
            </w:r>
          </w:p>
        </w:tc>
      </w:tr>
      <w:tr w:rsidR="00E36B7E" w:rsidRPr="002E1BF8" w:rsidTr="006C49C7">
        <w:trPr>
          <w:cantSplit/>
          <w:trHeight w:val="1636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Нечипуренко 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Наталия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Ивановна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04.01.1946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 </w:t>
            </w:r>
            <w:proofErr w:type="spellStart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д.м</w:t>
            </w:r>
            <w:proofErr w:type="gramStart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auto"/>
            <w:noWrap/>
            <w:hideMark/>
          </w:tcPr>
          <w:p w:rsidR="00520D57" w:rsidRPr="002E1BF8" w:rsidRDefault="00520D57" w:rsidP="00520D5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520D57" w:rsidP="00520D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  <w:r w:rsidR="00E36B7E"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пато</w:t>
            </w: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логи</w:t>
            </w: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ческая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физио</w:t>
            </w: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логия,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07.05.1993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ДТ 019043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520D57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</w:t>
            </w:r>
            <w:proofErr w:type="spellEnd"/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="00520D57"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сор</w:t>
            </w:r>
            <w:proofErr w:type="gramEnd"/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20.10.2004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АП 00231</w:t>
            </w:r>
          </w:p>
        </w:tc>
      </w:tr>
      <w:tr w:rsidR="00E36B7E" w:rsidRPr="002E1BF8" w:rsidTr="006C49C7">
        <w:trPr>
          <w:cantSplit/>
          <w:trHeight w:val="1017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Овсянкина Галина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Игнатьевна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01.02.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1953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03.12.1986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1047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Осос Елена Леонидовна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20.03.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1971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21.12.2011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1021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Плешко Инесса </w:t>
            </w:r>
          </w:p>
          <w:p w:rsidR="00E36B7E" w:rsidRPr="002E1BF8" w:rsidRDefault="00E36B7E" w:rsidP="002E1BF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14.07.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1966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25.01.2012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849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Рушкевич Юлия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Николаевна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31.08.1973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04.06.2004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01705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 05.02.2014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АД 006063</w:t>
            </w:r>
          </w:p>
        </w:tc>
      </w:tr>
      <w:tr w:rsidR="00E36B7E" w:rsidRPr="002E1BF8" w:rsidTr="006C49C7">
        <w:trPr>
          <w:cantSplit/>
          <w:trHeight w:val="966"/>
        </w:trPr>
        <w:tc>
          <w:tcPr>
            <w:tcW w:w="568" w:type="dxa"/>
            <w:shd w:val="clear" w:color="000000" w:fill="auto"/>
            <w:noWrap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Сидорович Эмилия Константи</w:t>
            </w:r>
            <w:r w:rsidRPr="002E1BF8">
              <w:rPr>
                <w:rFonts w:ascii="Times New Roman" w:hAnsi="Times New Roman" w:cs="Times New Roman"/>
              </w:rPr>
              <w:softHyphen/>
              <w:t>новна</w:t>
            </w:r>
          </w:p>
        </w:tc>
        <w:tc>
          <w:tcPr>
            <w:tcW w:w="425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16.11.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1958</w:t>
            </w:r>
          </w:p>
        </w:tc>
        <w:tc>
          <w:tcPr>
            <w:tcW w:w="850" w:type="dxa"/>
            <w:shd w:val="clear" w:color="000000" w:fill="auto"/>
            <w:noWrap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03.06.1992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КД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064740</w:t>
            </w:r>
          </w:p>
        </w:tc>
        <w:tc>
          <w:tcPr>
            <w:tcW w:w="1134" w:type="dxa"/>
            <w:shd w:val="clear" w:color="000000" w:fill="auto"/>
            <w:noWrap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572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Ходулев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Василий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20.01.1963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520D57" w:rsidRPr="002E1BF8" w:rsidRDefault="00520D57" w:rsidP="00520D5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520D57" w:rsidP="00520D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18.06.2014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ДН 000998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12.11.2014 </w:t>
            </w:r>
          </w:p>
        </w:tc>
      </w:tr>
      <w:tr w:rsidR="00E36B7E" w:rsidRPr="002E1BF8" w:rsidTr="006C49C7">
        <w:trPr>
          <w:cantSplit/>
          <w:trHeight w:val="728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E1BF8" w:rsidRDefault="00E36B7E" w:rsidP="00747B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Чернуха </w:t>
            </w:r>
          </w:p>
          <w:p w:rsidR="002E1BF8" w:rsidRDefault="00E36B7E" w:rsidP="00747B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Татьяна </w:t>
            </w:r>
          </w:p>
          <w:p w:rsidR="00E36B7E" w:rsidRPr="002E1BF8" w:rsidRDefault="00E36B7E" w:rsidP="002E1B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03.10.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1973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04.06.2010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005289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6B7E" w:rsidRPr="002E1BF8" w:rsidTr="006C49C7">
        <w:trPr>
          <w:cantSplit/>
          <w:trHeight w:val="872"/>
        </w:trPr>
        <w:tc>
          <w:tcPr>
            <w:tcW w:w="568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numPr>
                <w:ilvl w:val="0"/>
                <w:numId w:val="1"/>
              </w:numPr>
              <w:spacing w:after="0" w:line="240" w:lineRule="auto"/>
              <w:ind w:left="414" w:right="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Щуревич Майя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Анатольевна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01.03.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1966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нерв</w:t>
            </w:r>
            <w:r w:rsidRPr="002E1BF8">
              <w:rPr>
                <w:rFonts w:ascii="Times New Roman" w:hAnsi="Times New Roman" w:cs="Times New Roman"/>
              </w:rPr>
              <w:softHyphen/>
              <w:t>ные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бо</w:t>
            </w:r>
            <w:r w:rsidRPr="002E1BF8">
              <w:rPr>
                <w:rFonts w:ascii="Times New Roman" w:hAnsi="Times New Roman" w:cs="Times New Roman"/>
              </w:rPr>
              <w:softHyphen/>
              <w:t>лезни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E36B7E" w:rsidRPr="002E1BF8" w:rsidRDefault="00E36B7E" w:rsidP="002D3405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 14.01.11</w:t>
            </w:r>
          </w:p>
        </w:tc>
        <w:tc>
          <w:tcPr>
            <w:tcW w:w="1417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31.05.2001</w:t>
            </w:r>
          </w:p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КН 03183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E36B7E" w:rsidRPr="002E1BF8" w:rsidRDefault="00E36B7E" w:rsidP="00747B8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B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E36B7E" w:rsidRPr="002E1BF8" w:rsidRDefault="00E36B7E" w:rsidP="00747B8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D3405" w:rsidRPr="002E1BF8" w:rsidRDefault="002D3405" w:rsidP="002D3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05" w:rsidRPr="002E1BF8" w:rsidRDefault="002D3405" w:rsidP="002D3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кадров высшей квалификации в РНПЦ неврологии и нейрохирургии  по специальности 14.01.18 – нейрохирургия могут осуществлять:</w:t>
      </w:r>
    </w:p>
    <w:p w:rsidR="002D3405" w:rsidRPr="002E1BF8" w:rsidRDefault="002D3405" w:rsidP="002D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DC" w:rsidRPr="002E1BF8" w:rsidRDefault="002153DC" w:rsidP="007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25"/>
        <w:gridCol w:w="993"/>
        <w:gridCol w:w="850"/>
        <w:gridCol w:w="992"/>
        <w:gridCol w:w="1134"/>
        <w:gridCol w:w="1418"/>
        <w:gridCol w:w="992"/>
        <w:gridCol w:w="1418"/>
      </w:tblGrid>
      <w:tr w:rsidR="002153DC" w:rsidRPr="002E1BF8" w:rsidTr="00D93365">
        <w:trPr>
          <w:cantSplit/>
          <w:trHeight w:val="2110"/>
        </w:trPr>
        <w:tc>
          <w:tcPr>
            <w:tcW w:w="568" w:type="dxa"/>
            <w:shd w:val="clear" w:color="000000" w:fill="auto"/>
            <w:noWrap/>
            <w:textDirection w:val="btLr"/>
            <w:hideMark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E1BF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E1BF8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shd w:val="clear" w:color="000000" w:fill="auto"/>
            <w:noWrap/>
            <w:textDirection w:val="btLr"/>
            <w:hideMark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 xml:space="preserve"> Имя, отчество</w:t>
            </w:r>
          </w:p>
        </w:tc>
        <w:tc>
          <w:tcPr>
            <w:tcW w:w="425" w:type="dxa"/>
            <w:shd w:val="clear" w:color="000000" w:fill="auto"/>
            <w:noWrap/>
            <w:textDirection w:val="btLr"/>
            <w:hideMark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Пол</w:t>
            </w:r>
          </w:p>
        </w:tc>
        <w:tc>
          <w:tcPr>
            <w:tcW w:w="993" w:type="dxa"/>
            <w:shd w:val="clear" w:color="000000" w:fill="auto"/>
            <w:noWrap/>
            <w:textDirection w:val="btLr"/>
            <w:hideMark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850" w:type="dxa"/>
            <w:shd w:val="clear" w:color="000000" w:fill="auto"/>
            <w:noWrap/>
            <w:textDirection w:val="btLr"/>
            <w:hideMark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Ученая степень</w:t>
            </w:r>
          </w:p>
        </w:tc>
        <w:tc>
          <w:tcPr>
            <w:tcW w:w="992" w:type="dxa"/>
            <w:shd w:val="clear" w:color="000000" w:fill="auto"/>
            <w:noWrap/>
            <w:textDirection w:val="btLr"/>
            <w:hideMark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Отрасль науки</w:t>
            </w:r>
          </w:p>
        </w:tc>
        <w:tc>
          <w:tcPr>
            <w:tcW w:w="1134" w:type="dxa"/>
            <w:shd w:val="clear" w:color="000000" w:fill="auto"/>
            <w:noWrap/>
            <w:textDirection w:val="btLr"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Шифр специальности</w:t>
            </w:r>
          </w:p>
        </w:tc>
        <w:tc>
          <w:tcPr>
            <w:tcW w:w="1418" w:type="dxa"/>
            <w:shd w:val="clear" w:color="000000" w:fill="auto"/>
            <w:noWrap/>
            <w:textDirection w:val="btLr"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Дата присуждения ученой степени, серия, номер диплома</w:t>
            </w:r>
          </w:p>
        </w:tc>
        <w:tc>
          <w:tcPr>
            <w:tcW w:w="992" w:type="dxa"/>
            <w:shd w:val="clear" w:color="000000" w:fill="auto"/>
            <w:noWrap/>
            <w:textDirection w:val="btLr"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Ученое звание</w:t>
            </w:r>
          </w:p>
        </w:tc>
        <w:tc>
          <w:tcPr>
            <w:tcW w:w="1418" w:type="dxa"/>
            <w:shd w:val="clear" w:color="000000" w:fill="auto"/>
            <w:textDirection w:val="btLr"/>
          </w:tcPr>
          <w:p w:rsidR="002153DC" w:rsidRPr="002E1BF8" w:rsidRDefault="002153DC" w:rsidP="00747B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E1BF8">
              <w:rPr>
                <w:rFonts w:ascii="Times New Roman" w:hAnsi="Times New Roman" w:cs="Times New Roman"/>
                <w:b/>
                <w:bCs/>
              </w:rPr>
              <w:t>Дата присвоения ученого звания, серия, номер аттестата</w:t>
            </w:r>
          </w:p>
        </w:tc>
      </w:tr>
      <w:tr w:rsidR="002153DC" w:rsidRPr="002E1BF8" w:rsidTr="00D93365">
        <w:trPr>
          <w:cantSplit/>
          <w:trHeight w:val="839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520D5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Капацевич Сергей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Викторович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07.05.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1965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нейро</w:t>
            </w:r>
            <w:r w:rsidRPr="002E1BF8">
              <w:rPr>
                <w:rFonts w:ascii="Times New Roman" w:hAnsi="Times New Roman" w:cs="Times New Roman"/>
              </w:rPr>
              <w:softHyphen/>
              <w:t>хирур</w:t>
            </w:r>
            <w:r w:rsidRPr="002E1BF8">
              <w:rPr>
                <w:rFonts w:ascii="Times New Roman" w:hAnsi="Times New Roman" w:cs="Times New Roman"/>
              </w:rPr>
              <w:softHyphen/>
              <w:t>гия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10.06.1998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КН 01446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53DC" w:rsidRPr="002E1BF8" w:rsidTr="00520D57">
        <w:trPr>
          <w:cantSplit/>
          <w:trHeight w:val="753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Сельский Марк </w:t>
            </w:r>
          </w:p>
          <w:p w:rsidR="002153DC" w:rsidRPr="002E1BF8" w:rsidRDefault="002153DC" w:rsidP="00747B8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06.01.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1976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нейро</w:t>
            </w:r>
            <w:r w:rsidRPr="002E1BF8">
              <w:rPr>
                <w:rFonts w:ascii="Times New Roman" w:hAnsi="Times New Roman" w:cs="Times New Roman"/>
              </w:rPr>
              <w:softHyphen/>
              <w:t>хирур</w:t>
            </w:r>
            <w:r w:rsidRPr="002E1BF8">
              <w:rPr>
                <w:rFonts w:ascii="Times New Roman" w:hAnsi="Times New Roman" w:cs="Times New Roman"/>
              </w:rPr>
              <w:softHyphen/>
              <w:t>гия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16.05.2014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КН 007275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53DC" w:rsidRPr="002E1BF8" w:rsidTr="00520D57">
        <w:trPr>
          <w:cantSplit/>
          <w:trHeight w:val="768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Сидорович Рышард</w:t>
            </w:r>
          </w:p>
          <w:p w:rsidR="002153DC" w:rsidRPr="002E1BF8" w:rsidRDefault="002153DC" w:rsidP="002E1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Ромуальдович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03.01.1956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д.м.н.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F33A5D" w:rsidP="00F33A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E1BF8">
              <w:rPr>
                <w:rFonts w:ascii="Times New Roman" w:hAnsi="Times New Roman" w:cs="Times New Roman"/>
                <w:bCs/>
              </w:rPr>
              <w:t>н</w:t>
            </w:r>
            <w:r w:rsidR="002153DC" w:rsidRPr="002E1BF8">
              <w:rPr>
                <w:rFonts w:ascii="Times New Roman" w:hAnsi="Times New Roman" w:cs="Times New Roman"/>
                <w:bCs/>
              </w:rPr>
              <w:t>ейро</w:t>
            </w:r>
            <w:proofErr w:type="spellEnd"/>
            <w:r w:rsidRPr="002E1BF8">
              <w:rPr>
                <w:rFonts w:ascii="Times New Roman" w:hAnsi="Times New Roman" w:cs="Times New Roman"/>
                <w:bCs/>
              </w:rPr>
              <w:t>-</w:t>
            </w:r>
            <w:r w:rsidR="002153DC" w:rsidRPr="002E1BF8">
              <w:rPr>
                <w:rFonts w:ascii="Times New Roman" w:hAnsi="Times New Roman" w:cs="Times New Roman"/>
                <w:bCs/>
              </w:rPr>
              <w:t>хирур</w:t>
            </w:r>
            <w:r w:rsidR="002153DC" w:rsidRPr="002E1BF8">
              <w:rPr>
                <w:rFonts w:ascii="Times New Roman" w:hAnsi="Times New Roman" w:cs="Times New Roman"/>
                <w:bCs/>
              </w:rPr>
              <w:softHyphen/>
              <w:t>гия</w:t>
            </w:r>
            <w:proofErr w:type="gramEnd"/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20.11.2013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ДН 000962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доцент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23.12.2015</w:t>
            </w:r>
          </w:p>
        </w:tc>
      </w:tr>
      <w:tr w:rsidR="002153DC" w:rsidRPr="002E1BF8" w:rsidTr="00D93365">
        <w:trPr>
          <w:cantSplit/>
          <w:trHeight w:val="704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Смеянович Арнольд</w:t>
            </w:r>
          </w:p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11.08.1938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д.м.н.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proofErr w:type="spellStart"/>
            <w:proofErr w:type="gramStart"/>
            <w:r w:rsidRPr="002E1BF8">
              <w:rPr>
                <w:rFonts w:ascii="Times New Roman" w:hAnsi="Times New Roman" w:cs="Times New Roman"/>
                <w:bCs/>
              </w:rPr>
              <w:t>нейро</w:t>
            </w:r>
            <w:proofErr w:type="spellEnd"/>
            <w:r w:rsidR="00F33A5D" w:rsidRPr="002E1BF8">
              <w:rPr>
                <w:rFonts w:ascii="Times New Roman" w:hAnsi="Times New Roman" w:cs="Times New Roman"/>
                <w:bCs/>
              </w:rPr>
              <w:t>-</w:t>
            </w:r>
            <w:r w:rsidRPr="002E1BF8">
              <w:rPr>
                <w:rFonts w:ascii="Times New Roman" w:hAnsi="Times New Roman" w:cs="Times New Roman"/>
                <w:bCs/>
              </w:rPr>
              <w:t>хирур</w:t>
            </w:r>
            <w:r w:rsidRPr="002E1BF8">
              <w:rPr>
                <w:rFonts w:ascii="Times New Roman" w:hAnsi="Times New Roman" w:cs="Times New Roman"/>
                <w:bCs/>
              </w:rPr>
              <w:softHyphen/>
              <w:t>гия</w:t>
            </w:r>
            <w:proofErr w:type="gramEnd"/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19.11.1982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МД 002510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520D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  <w:bCs/>
              </w:rPr>
              <w:t>акаде</w:t>
            </w:r>
            <w:r w:rsidRPr="002E1BF8">
              <w:rPr>
                <w:rFonts w:ascii="Times New Roman" w:hAnsi="Times New Roman" w:cs="Times New Roman"/>
                <w:bCs/>
              </w:rPr>
              <w:softHyphen/>
              <w:t>мик НАН</w:t>
            </w:r>
            <w:r w:rsidR="00520D57" w:rsidRPr="002E1BF8">
              <w:rPr>
                <w:rFonts w:ascii="Times New Roman" w:hAnsi="Times New Roman" w:cs="Times New Roman"/>
                <w:bCs/>
              </w:rPr>
              <w:t xml:space="preserve"> Беларуси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05.06.2009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ДА 0007</w:t>
            </w:r>
          </w:p>
        </w:tc>
      </w:tr>
      <w:tr w:rsidR="002153DC" w:rsidRPr="002E1BF8" w:rsidTr="00520D57">
        <w:trPr>
          <w:cantSplit/>
          <w:trHeight w:val="856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153DC" w:rsidRPr="002E1BF8" w:rsidRDefault="002153DC" w:rsidP="002E1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Смеянович Виталий Арнольдович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06.06.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1972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нейро</w:t>
            </w:r>
            <w:r w:rsidRPr="002E1BF8">
              <w:rPr>
                <w:rFonts w:ascii="Times New Roman" w:hAnsi="Times New Roman" w:cs="Times New Roman"/>
              </w:rPr>
              <w:softHyphen/>
              <w:t>хирур</w:t>
            </w:r>
            <w:r w:rsidRPr="002E1BF8">
              <w:rPr>
                <w:rFonts w:ascii="Times New Roman" w:hAnsi="Times New Roman" w:cs="Times New Roman"/>
              </w:rPr>
              <w:softHyphen/>
              <w:t>гия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30.09.2009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КН 004795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53DC" w:rsidRPr="002E1BF8" w:rsidTr="00520D57">
        <w:trPr>
          <w:cantSplit/>
          <w:trHeight w:val="716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 xml:space="preserve">Талабаев </w:t>
            </w:r>
          </w:p>
          <w:p w:rsidR="002153DC" w:rsidRPr="002E1BF8" w:rsidRDefault="002153DC" w:rsidP="00747B8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Михаил Владимирович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04.02.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1967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нейро</w:t>
            </w:r>
            <w:r w:rsidRPr="002E1BF8">
              <w:rPr>
                <w:rFonts w:ascii="Times New Roman" w:hAnsi="Times New Roman" w:cs="Times New Roman"/>
              </w:rPr>
              <w:softHyphen/>
              <w:t>хирур</w:t>
            </w:r>
            <w:r w:rsidRPr="002E1BF8">
              <w:rPr>
                <w:rFonts w:ascii="Times New Roman" w:hAnsi="Times New Roman" w:cs="Times New Roman"/>
              </w:rPr>
              <w:softHyphen/>
              <w:t>гия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25.06.2009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КН 004796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53DC" w:rsidRPr="002E1BF8" w:rsidTr="00520D57">
        <w:trPr>
          <w:cantSplit/>
          <w:trHeight w:val="780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Терехов Владимир  Сергеевич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21.02.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1984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к.м.н.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нейро</w:t>
            </w:r>
            <w:r w:rsidRPr="002E1BF8">
              <w:rPr>
                <w:rFonts w:ascii="Times New Roman" w:hAnsi="Times New Roman" w:cs="Times New Roman"/>
              </w:rPr>
              <w:softHyphen/>
              <w:t>хирур</w:t>
            </w:r>
            <w:r w:rsidRPr="002E1BF8">
              <w:rPr>
                <w:rFonts w:ascii="Times New Roman" w:hAnsi="Times New Roman" w:cs="Times New Roman"/>
              </w:rPr>
              <w:softHyphen/>
              <w:t>гия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23.03.2012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КН 006163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53DC" w:rsidRPr="002E1BF8" w:rsidTr="00D93365">
        <w:trPr>
          <w:cantSplit/>
          <w:trHeight w:val="849"/>
        </w:trPr>
        <w:tc>
          <w:tcPr>
            <w:tcW w:w="56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000000" w:fill="auto"/>
            <w:hideMark/>
          </w:tcPr>
          <w:p w:rsidR="002153DC" w:rsidRPr="002E1BF8" w:rsidRDefault="002153DC" w:rsidP="00747B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BF8">
              <w:rPr>
                <w:rFonts w:ascii="Times New Roman" w:hAnsi="Times New Roman" w:cs="Times New Roman"/>
              </w:rPr>
              <w:t>Шанько Юрий Георгиевич</w:t>
            </w:r>
          </w:p>
        </w:tc>
        <w:tc>
          <w:tcPr>
            <w:tcW w:w="425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93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26.09.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1959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д.м.н.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F33A5D" w:rsidP="00F33A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1BF8">
              <w:rPr>
                <w:rFonts w:ascii="Times New Roman" w:hAnsi="Times New Roman" w:cs="Times New Roman"/>
                <w:bCs/>
              </w:rPr>
              <w:t>н</w:t>
            </w:r>
            <w:r w:rsidR="002153DC" w:rsidRPr="002E1BF8">
              <w:rPr>
                <w:rFonts w:ascii="Times New Roman" w:hAnsi="Times New Roman" w:cs="Times New Roman"/>
                <w:bCs/>
              </w:rPr>
              <w:t>ейро</w:t>
            </w:r>
            <w:r w:rsidRPr="002E1BF8">
              <w:rPr>
                <w:rFonts w:ascii="Times New Roman" w:hAnsi="Times New Roman" w:cs="Times New Roman"/>
                <w:bCs/>
              </w:rPr>
              <w:t>-</w:t>
            </w:r>
            <w:r w:rsidR="002153DC" w:rsidRPr="002E1BF8">
              <w:rPr>
                <w:rFonts w:ascii="Times New Roman" w:hAnsi="Times New Roman" w:cs="Times New Roman"/>
                <w:bCs/>
              </w:rPr>
              <w:t>хирур</w:t>
            </w:r>
            <w:r w:rsidRPr="002E1BF8">
              <w:rPr>
                <w:rFonts w:ascii="Times New Roman" w:hAnsi="Times New Roman" w:cs="Times New Roman"/>
                <w:bCs/>
              </w:rPr>
              <w:t>-</w:t>
            </w:r>
            <w:r w:rsidR="002153DC" w:rsidRPr="002E1BF8">
              <w:rPr>
                <w:rFonts w:ascii="Times New Roman" w:hAnsi="Times New Roman" w:cs="Times New Roman"/>
                <w:bCs/>
              </w:rPr>
              <w:t>гия</w:t>
            </w:r>
            <w:proofErr w:type="spellEnd"/>
          </w:p>
        </w:tc>
        <w:tc>
          <w:tcPr>
            <w:tcW w:w="1134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</w:t>
            </w:r>
            <w:r w:rsidRPr="002E1BF8">
              <w:rPr>
                <w:rFonts w:ascii="Times New Roman" w:hAnsi="Times New Roman" w:cs="Times New Roman"/>
              </w:rPr>
              <w:t>14.01.18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 15.11.2006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ДН 00569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2153DC" w:rsidRPr="002E1BF8" w:rsidRDefault="002E1BF8" w:rsidP="00F33A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ч.-корр.</w:t>
            </w:r>
          </w:p>
        </w:tc>
        <w:tc>
          <w:tcPr>
            <w:tcW w:w="1418" w:type="dxa"/>
            <w:shd w:val="clear" w:color="000000" w:fill="auto"/>
          </w:tcPr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 xml:space="preserve"> 30.12.2009. </w:t>
            </w:r>
          </w:p>
          <w:p w:rsidR="002153DC" w:rsidRPr="002E1BF8" w:rsidRDefault="002153DC" w:rsidP="00747B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1BF8">
              <w:rPr>
                <w:rFonts w:ascii="Times New Roman" w:hAnsi="Times New Roman" w:cs="Times New Roman"/>
                <w:bCs/>
              </w:rPr>
              <w:t>АП 000637</w:t>
            </w:r>
          </w:p>
        </w:tc>
      </w:tr>
    </w:tbl>
    <w:p w:rsidR="002153DC" w:rsidRPr="002E1BF8" w:rsidRDefault="002153DC" w:rsidP="0074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2B" w:rsidRPr="002E1BF8" w:rsidRDefault="00B27E2B" w:rsidP="0074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Заг_Утв_3"/>
      <w:bookmarkStart w:id="1" w:name="anchorЗаг_Утв_3"/>
      <w:bookmarkEnd w:id="0"/>
      <w:bookmarkEnd w:id="1"/>
    </w:p>
    <w:p w:rsidR="000B231C" w:rsidRPr="002E1BF8" w:rsidRDefault="000B231C" w:rsidP="0074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F64" w:rsidRPr="002E1BF8" w:rsidRDefault="00A11F64" w:rsidP="00747B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BF8">
        <w:rPr>
          <w:rFonts w:ascii="Times New Roman" w:hAnsi="Times New Roman" w:cs="Times New Roman"/>
          <w:b/>
          <w:sz w:val="24"/>
          <w:szCs w:val="24"/>
        </w:rPr>
        <w:t>ПОДГОТОВКА ДИССЕРТАЦИОННОЙ РАБОТЫ</w:t>
      </w:r>
    </w:p>
    <w:p w:rsidR="00106D68" w:rsidRPr="002E1BF8" w:rsidRDefault="00106D68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1C" w:rsidRPr="002E1BF8" w:rsidRDefault="000B231C" w:rsidP="000B2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выполнения диссертационной работы оценивается на заседаниях аттестационной комиссии РНПЦ неврологии и нейрохирургии, отчеты о полученных результатах заслушиваются на заседаниях Ученого совета РНПЦ неврологии и нейрохирургии.</w:t>
      </w:r>
    </w:p>
    <w:p w:rsidR="000B231C" w:rsidRPr="002E1BF8" w:rsidRDefault="000B231C" w:rsidP="000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22" w:rsidRDefault="00160022" w:rsidP="000863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022" w:rsidRDefault="00160022" w:rsidP="000863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1D" w:rsidRPr="002E1BF8" w:rsidRDefault="0008631D" w:rsidP="000863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Диссертация</w:t>
      </w:r>
    </w:p>
    <w:p w:rsidR="0008631D" w:rsidRPr="002E1BF8" w:rsidRDefault="0008631D" w:rsidP="00086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1D" w:rsidRPr="002E1BF8" w:rsidRDefault="0008631D" w:rsidP="0008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и автореферат оформляются согласно «Инструкции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диссертации» (Постановление Высшей аттестационной комиссии Республики Беларусь от 28 февраля 2014 г. № 3</w:t>
      </w:r>
      <w:r w:rsidR="00BB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17" w:history="1">
        <w:r w:rsidR="00BB6D33" w:rsidRPr="005F5FAF">
          <w:rPr>
            <w:rStyle w:val="a5"/>
            <w:rFonts w:ascii="Times New Roman" w:hAnsi="Times New Roman" w:cs="Times New Roman"/>
            <w:sz w:val="24"/>
            <w:szCs w:val="24"/>
          </w:rPr>
          <w:t>Об утверждении 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</w:t>
        </w:r>
        <w:proofErr w:type="gramEnd"/>
        <w:r w:rsidR="00BB6D33" w:rsidRPr="005F5FAF">
          <w:rPr>
            <w:rStyle w:val="a5"/>
            <w:rFonts w:ascii="Times New Roman" w:hAnsi="Times New Roman" w:cs="Times New Roman"/>
            <w:sz w:val="24"/>
            <w:szCs w:val="24"/>
          </w:rPr>
          <w:t xml:space="preserve"> по теме диссертации</w:t>
        </w:r>
      </w:hyperlink>
      <w:r w:rsidR="00BB6D33" w:rsidRPr="005F5FAF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BB6D33" w:rsidRPr="005F5FAF">
        <w:rPr>
          <w:rStyle w:val="a5"/>
        </w:rPr>
        <w:t>).</w:t>
      </w:r>
    </w:p>
    <w:p w:rsidR="0008631D" w:rsidRPr="002E1BF8" w:rsidRDefault="0008631D" w:rsidP="000B23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09" w:rsidRPr="00DC5DDF" w:rsidRDefault="0008631D" w:rsidP="00C8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</w:t>
      </w:r>
      <w:r w:rsidR="009F4B2B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список опубликованных работ приводится в соответствие с </w:t>
      </w:r>
      <w:r w:rsidR="00C86109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«Образцами оформления библиографического описания в списке источников, приводимых в диссертации и автореферате» (Приказ Высшей аттестационной комиссии Республики Беларусь от 25.06.2014 № 159</w:t>
      </w:r>
      <w:r w:rsidR="00C8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18" w:history="1">
        <w:r w:rsidR="00C86109" w:rsidRPr="005F5FAF">
          <w:rPr>
            <w:rStyle w:val="a5"/>
            <w:rFonts w:ascii="Times New Roman" w:hAnsi="Times New Roman" w:cs="Times New Roman"/>
            <w:sz w:val="24"/>
            <w:szCs w:val="24"/>
          </w:rPr>
          <w:t>Образцы оформления библиографического описания в списке источников, приводимых в диссертации и автореферате</w:t>
        </w:r>
      </w:hyperlink>
      <w:r w:rsidR="00C86109">
        <w:t>»</w:t>
      </w:r>
      <w:r w:rsidR="00C86109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6109" w:rsidRPr="00DC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B2B" w:rsidRPr="002E1BF8" w:rsidRDefault="009F4B2B" w:rsidP="009F4B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2B" w:rsidRPr="002E1BF8" w:rsidRDefault="009F4B2B" w:rsidP="009F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исследований по теме диссертации, подготовленной в результате обучения в аспирантуре или докторантуре РНПЦ неврологии и нейрохирургии, и ее написания диссертация проходит следующие этапы экспертизы:</w:t>
      </w:r>
    </w:p>
    <w:p w:rsidR="009F4B2B" w:rsidRPr="002E1BF8" w:rsidRDefault="009F4B2B" w:rsidP="009F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экспертиза на заседании Ученого совета РНПЦ неврологии и нейрохирургии;</w:t>
      </w:r>
    </w:p>
    <w:p w:rsidR="009F4B2B" w:rsidRPr="002E1BF8" w:rsidRDefault="009F4B2B" w:rsidP="009F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в совете по защите диссертаций, включающая первичную и (при необходимости) дополнительную экспертизу, экспертизу официальными оппонентами и оппонирующей организацией, публичную защиту в совете по защите диссертаций;</w:t>
      </w:r>
    </w:p>
    <w:p w:rsidR="009F4B2B" w:rsidRPr="00A82FAF" w:rsidRDefault="009F4B2B" w:rsidP="009F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экспертиза в экспертном совете ВАК (далее – экспертный совет) и </w:t>
      </w:r>
      <w:r w:rsidRP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Президиуме ВАК;</w:t>
      </w:r>
    </w:p>
    <w:p w:rsidR="009F4B2B" w:rsidRPr="00A82FAF" w:rsidRDefault="009F4B2B" w:rsidP="009F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</w:t>
      </w:r>
      <w:hyperlink r:id="rId19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Положению о присуждении ученых степеней и присвоении ученых званий в Республике Беларусь</w:t>
        </w:r>
      </w:hyperlink>
      <w:r w:rsidRP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Указ Президента Республики Беларусь от 17  ноября 2004 г. № 560 " Об утверждении положения о присуждении ученых степеней и присвоении ученых званий в Республике Беларусь"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(в ред. Указов Президента Республики Беларусь от 04.03.2005 N 116-ДСП, от 24.08.2006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0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516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, от 17.12.2007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1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655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, от 28.05.2008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2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286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, от 17.11.2009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3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556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, от</w:t>
      </w:r>
      <w:proofErr w:type="gramEnd"/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gramStart"/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13.08.2010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4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422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, от 01.12.2011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5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561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, от 30.12.2011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6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621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, от 16.12.2013</w:t>
      </w:r>
      <w:r w:rsidR="00A82F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hyperlink r:id="rId27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№ 560</w:t>
        </w:r>
      </w:hyperlink>
      <w:r w:rsidR="00A82FAF" w:rsidRPr="00A82FAF">
        <w:rPr>
          <w:rFonts w:ascii="Times New Roman" w:hAnsi="Times New Roman" w:cs="Times New Roman"/>
          <w:color w:val="1F1F1F"/>
          <w:sz w:val="24"/>
          <w:szCs w:val="24"/>
        </w:rPr>
        <w:t>).</w:t>
      </w:r>
      <w:proofErr w:type="gramEnd"/>
    </w:p>
    <w:p w:rsidR="00AB3CEA" w:rsidRPr="002E1BF8" w:rsidRDefault="00AB3CEA" w:rsidP="00AB3C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AF" w:rsidRDefault="00AB3CEA" w:rsidP="00A82FA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1F1F1F"/>
          <w:sz w:val="21"/>
          <w:szCs w:val="21"/>
        </w:rPr>
      </w:pPr>
      <w:r w:rsidRPr="002E1BF8">
        <w:t xml:space="preserve">Формирование аттестационного дела соискателя кандидата наук, направляемого в ВАК, производится с учетом требований </w:t>
      </w:r>
      <w:hyperlink r:id="rId28" w:history="1">
        <w:r w:rsidR="00A82FAF" w:rsidRPr="005F5FAF">
          <w:rPr>
            <w:rStyle w:val="a5"/>
            <w:rFonts w:eastAsiaTheme="minorHAnsi"/>
            <w:lang w:eastAsia="en-US"/>
          </w:rPr>
          <w:t>инструкции о подготовке аттестационных дел соискателей ученых степеней и ученых званий для передачи в архив Высшей аттестационной комиссии Республики Беларусь</w:t>
        </w:r>
      </w:hyperlink>
      <w:r w:rsidR="00A82FAF">
        <w:rPr>
          <w:rStyle w:val="a7"/>
          <w:rFonts w:ascii="Arial" w:hAnsi="Arial" w:cs="Arial"/>
          <w:color w:val="1F1F1F"/>
          <w:sz w:val="21"/>
          <w:szCs w:val="21"/>
        </w:rPr>
        <w:t xml:space="preserve"> </w:t>
      </w:r>
      <w:r w:rsidR="00A82FAF" w:rsidRPr="00A82FAF">
        <w:rPr>
          <w:bCs/>
        </w:rPr>
        <w:t>(</w:t>
      </w:r>
      <w:r w:rsidR="00A82FAF" w:rsidRPr="00A82FAF">
        <w:rPr>
          <w:rFonts w:eastAsiaTheme="minorHAnsi"/>
          <w:color w:val="1F1F1F"/>
          <w:lang w:eastAsia="en-US"/>
        </w:rPr>
        <w:t>Приказ Высшей</w:t>
      </w:r>
      <w:r w:rsidR="005F5FAF">
        <w:rPr>
          <w:rFonts w:eastAsiaTheme="minorHAnsi"/>
          <w:color w:val="1F1F1F"/>
          <w:lang w:eastAsia="en-US"/>
        </w:rPr>
        <w:t xml:space="preserve"> </w:t>
      </w:r>
      <w:r w:rsidR="00A82FAF" w:rsidRPr="00A82FAF">
        <w:rPr>
          <w:rFonts w:eastAsiaTheme="minorHAnsi"/>
          <w:color w:val="1F1F1F"/>
          <w:lang w:eastAsia="en-US"/>
        </w:rPr>
        <w:t>аттестационной комиссии</w:t>
      </w:r>
      <w:r w:rsidR="005F5FAF">
        <w:rPr>
          <w:rFonts w:eastAsiaTheme="minorHAnsi"/>
          <w:color w:val="1F1F1F"/>
          <w:lang w:eastAsia="en-US"/>
        </w:rPr>
        <w:t xml:space="preserve"> </w:t>
      </w:r>
      <w:r w:rsidR="00A82FAF" w:rsidRPr="00A82FAF">
        <w:rPr>
          <w:rFonts w:eastAsiaTheme="minorHAnsi"/>
          <w:color w:val="1F1F1F"/>
          <w:lang w:eastAsia="en-US"/>
        </w:rPr>
        <w:t>Республики Беларусь</w:t>
      </w:r>
      <w:r w:rsidR="005F5FAF">
        <w:rPr>
          <w:rFonts w:eastAsiaTheme="minorHAnsi"/>
          <w:color w:val="1F1F1F"/>
          <w:lang w:eastAsia="en-US"/>
        </w:rPr>
        <w:t xml:space="preserve"> </w:t>
      </w:r>
      <w:r w:rsidR="00A82FAF" w:rsidRPr="00A82FAF">
        <w:rPr>
          <w:rFonts w:eastAsiaTheme="minorHAnsi"/>
          <w:color w:val="1F1F1F"/>
          <w:lang w:eastAsia="en-US"/>
        </w:rPr>
        <w:t>04.07.2017 № 147).</w:t>
      </w:r>
    </w:p>
    <w:p w:rsidR="00AB3CEA" w:rsidRPr="002E1BF8" w:rsidRDefault="00AB3CEA" w:rsidP="00A8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1C" w:rsidRPr="002E1BF8" w:rsidRDefault="009F4B2B" w:rsidP="000B23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</w:p>
    <w:p w:rsidR="000B231C" w:rsidRPr="002E1BF8" w:rsidRDefault="000B231C" w:rsidP="000B23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27" w:rsidRPr="002E1BF8" w:rsidRDefault="00AB3CEA" w:rsidP="003C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научной статьи, учитываемой в качестве публикации по теме диссертации, должен составлять, как правило, не менее 0,35 авторского листа (14 000 печатных знаков, включая пробелы между словами, знаки препинания, цифры и другие), что соответствует 8 страницам текста, напечатанного через 2 интервала между строками (5,5 страницы в случае печати через 1,5 интервала) </w:t>
      </w:r>
      <w:r w:rsidR="003C4E2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Главе 5 «Инструкции о порядке оформления квалификационной научной</w:t>
      </w:r>
      <w:proofErr w:type="gramEnd"/>
      <w:r w:rsidR="003C4E2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4E27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(диссертации) на соискание ученых степеней кандидата и доктора наук, автореферата и публикаций по теме диссертации» (</w:t>
      </w:r>
      <w:r w:rsidR="00A82FAF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Высшей аттестационной комиссии Республики Беларусь от 28 февраля 2014 г. № 3</w:t>
      </w:r>
      <w:r w:rsid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29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 xml:space="preserve">Об утверждении Инструкции о порядке оформления квалификационной </w:t>
        </w:r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научной работы (диссертации) на соискание ученых степеней кандидата и доктора наук, автореферата и публикаций по теме диссертации</w:t>
        </w:r>
      </w:hyperlink>
      <w:r w:rsidR="00A82FAF" w:rsidRPr="005F5FAF">
        <w:rPr>
          <w:rStyle w:val="a5"/>
          <w:rFonts w:ascii="Times New Roman" w:hAnsi="Times New Roman" w:cs="Times New Roman"/>
          <w:sz w:val="24"/>
          <w:szCs w:val="24"/>
        </w:rPr>
        <w:t>»)</w:t>
      </w:r>
      <w:r w:rsidR="00A82FAF" w:rsidRPr="005F5FAF">
        <w:rPr>
          <w:rStyle w:val="a5"/>
        </w:rPr>
        <w:t>.</w:t>
      </w:r>
      <w:proofErr w:type="gramEnd"/>
    </w:p>
    <w:p w:rsidR="00A82FAF" w:rsidRPr="00A82FAF" w:rsidRDefault="00EA4793" w:rsidP="00A8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статья, учитываемая в качестве публикации по теме диссертации, должна быть опубликована согласно «</w:t>
      </w:r>
      <w:hyperlink r:id="rId30" w:history="1">
        <w:r w:rsidR="00A82FAF" w:rsidRPr="005F5FAF">
          <w:rPr>
            <w:rStyle w:val="a5"/>
            <w:rFonts w:ascii="Times New Roman" w:hAnsi="Times New Roman" w:cs="Times New Roman"/>
            <w:sz w:val="24"/>
            <w:szCs w:val="24"/>
          </w:rPr>
          <w:t>Перечню научных изданий Республики Беларусь для опубликования результатов диссертационных исследований</w:t>
        </w:r>
      </w:hyperlink>
      <w:r w:rsidR="00A82FAF" w:rsidRP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2FAF" w:rsidRPr="00A82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редакции приказа Высшей аттестационной комиссии Республики Беларусь от 13 января 2017 г. № 6 (с изменениями, внесенными приказами ВАК от 01.03.2017 № 42, от 06.05.2017 № 108, от 07.06.2017 № 129, от 07.07.2017 № 148, от 24.08.2017 № 170, от 06.10.2017 № 216)</w:t>
      </w:r>
      <w:r w:rsidR="00A82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EA4793" w:rsidRPr="00A82FAF" w:rsidRDefault="00EA4793" w:rsidP="00A82FAF">
      <w:pPr>
        <w:spacing w:after="0" w:line="240" w:lineRule="auto"/>
        <w:ind w:firstLine="709"/>
        <w:jc w:val="both"/>
        <w:rPr>
          <w:rStyle w:val="a7"/>
          <w:b w:val="0"/>
        </w:rPr>
      </w:pPr>
    </w:p>
    <w:p w:rsidR="00A82FAF" w:rsidRPr="00A82FAF" w:rsidRDefault="00EA4793" w:rsidP="00A82FA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2FA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Перечень научных изданий Республики Беларусь для опубликования результатов диссертационных исследований </w:t>
      </w:r>
      <w:r w:rsidR="00D137E1" w:rsidRPr="00A82FAF">
        <w:rPr>
          <w:rStyle w:val="a7"/>
          <w:rFonts w:ascii="Times New Roman" w:hAnsi="Times New Roman" w:cs="Times New Roman"/>
          <w:b w:val="0"/>
          <w:sz w:val="24"/>
          <w:szCs w:val="24"/>
        </w:rPr>
        <w:t>регулярно пересматривается и утверждается ВАК согласно</w:t>
      </w:r>
      <w:r w:rsidR="00D137E1" w:rsidRPr="00A82FAF">
        <w:rPr>
          <w:rStyle w:val="a7"/>
          <w:b w:val="0"/>
        </w:rPr>
        <w:t xml:space="preserve"> </w:t>
      </w:r>
      <w:r w:rsidR="00D137E1" w:rsidRPr="00A82FAF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 w:rsidR="00D137E1" w:rsidRP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Pr="00A8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перечня научных изданий Республики Беларусь для опубликования результатов диссертационных исследований</w:t>
      </w:r>
      <w:r w:rsidR="00D137E1" w:rsidRPr="00A82FAF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D137E1" w:rsidRPr="00A82FAF">
        <w:rPr>
          <w:rStyle w:val="a7"/>
          <w:b w:val="0"/>
        </w:rPr>
        <w:t xml:space="preserve"> (</w:t>
      </w:r>
      <w:r w:rsidR="00A82FAF" w:rsidRPr="00A82FAF">
        <w:rPr>
          <w:rStyle w:val="a7"/>
          <w:rFonts w:ascii="Times New Roman" w:hAnsi="Times New Roman" w:cs="Times New Roman"/>
          <w:b w:val="0"/>
          <w:sz w:val="24"/>
          <w:szCs w:val="24"/>
        </w:rPr>
        <w:t>Постановление Высшей аттестационной комиссии Республики Беларусь от 8 июня 2009 г. № 3 (в редакции постановления Высшей аттестационной комиссии Республики Беларусь от 30 июня 2012 г. № 5)</w:t>
      </w:r>
      <w:r w:rsidR="00E5691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</w:t>
      </w:r>
      <w:hyperlink r:id="rId31" w:history="1">
        <w:r w:rsidR="00E56918" w:rsidRPr="005F5FAF">
          <w:rPr>
            <w:rStyle w:val="a5"/>
            <w:rFonts w:ascii="Times New Roman" w:hAnsi="Times New Roman" w:cs="Times New Roman"/>
            <w:sz w:val="24"/>
            <w:szCs w:val="24"/>
          </w:rPr>
          <w:t>Об утверждении Инструкции о</w:t>
        </w:r>
        <w:proofErr w:type="gramEnd"/>
        <w:r w:rsidR="00E56918" w:rsidRPr="005F5FA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E56918" w:rsidRPr="005F5FAF">
          <w:rPr>
            <w:rStyle w:val="a5"/>
            <w:rFonts w:ascii="Times New Roman" w:hAnsi="Times New Roman" w:cs="Times New Roman"/>
            <w:sz w:val="24"/>
            <w:szCs w:val="24"/>
          </w:rPr>
          <w:t>порядке</w:t>
        </w:r>
        <w:proofErr w:type="gramEnd"/>
        <w:r w:rsidR="00E56918" w:rsidRPr="005F5FAF">
          <w:rPr>
            <w:rStyle w:val="a5"/>
            <w:rFonts w:ascii="Times New Roman" w:hAnsi="Times New Roman" w:cs="Times New Roman"/>
            <w:sz w:val="24"/>
            <w:szCs w:val="24"/>
          </w:rPr>
          <w:t xml:space="preserve"> формирования перечня научных изданий Республики Беларусь для опубликования результатов диссертационных исследований</w:t>
        </w:r>
      </w:hyperlink>
      <w:r w:rsidR="00E56918" w:rsidRPr="005F5FAF">
        <w:rPr>
          <w:rStyle w:val="a5"/>
          <w:rFonts w:ascii="Times New Roman" w:hAnsi="Times New Roman" w:cs="Times New Roman"/>
          <w:sz w:val="24"/>
          <w:szCs w:val="24"/>
        </w:rPr>
        <w:t>»)</w:t>
      </w:r>
      <w:r w:rsidR="00A82FAF" w:rsidRPr="005F5FAF">
        <w:rPr>
          <w:rStyle w:val="a5"/>
          <w:rFonts w:ascii="Times New Roman" w:hAnsi="Times New Roman" w:cs="Times New Roman"/>
          <w:bCs/>
          <w:sz w:val="24"/>
          <w:szCs w:val="24"/>
        </w:rPr>
        <w:t>.</w:t>
      </w:r>
    </w:p>
    <w:p w:rsidR="00EA4793" w:rsidRPr="002E1BF8" w:rsidRDefault="00EA4793" w:rsidP="00EA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C7" w:rsidRPr="002E1BF8" w:rsidRDefault="00D137E1" w:rsidP="007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F8">
        <w:rPr>
          <w:rStyle w:val="a7"/>
          <w:rFonts w:ascii="Times New Roman" w:hAnsi="Times New Roman" w:cs="Times New Roman"/>
          <w:b w:val="0"/>
          <w:sz w:val="24"/>
          <w:szCs w:val="24"/>
        </w:rPr>
        <w:t>Опубликованность результатов диссертационных исследований</w:t>
      </w:r>
      <w:r w:rsidRPr="002E1BF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E1BF8">
        <w:rPr>
          <w:rStyle w:val="a7"/>
          <w:rFonts w:ascii="Times New Roman" w:hAnsi="Times New Roman" w:cs="Times New Roman"/>
          <w:b w:val="0"/>
          <w:sz w:val="24"/>
          <w:szCs w:val="24"/>
        </w:rPr>
        <w:t>в предыдущие годы следует рассчитывать согласно</w:t>
      </w:r>
      <w:r w:rsidRPr="002E1BF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E1BF8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hyperlink r:id="rId32" w:history="1">
        <w:r w:rsidR="00EA4793" w:rsidRPr="005F5FAF">
          <w:rPr>
            <w:rStyle w:val="a5"/>
            <w:rFonts w:ascii="Times New Roman" w:hAnsi="Times New Roman" w:cs="Times New Roman"/>
            <w:sz w:val="24"/>
            <w:szCs w:val="24"/>
          </w:rPr>
          <w:t>Памятк</w:t>
        </w:r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е</w:t>
        </w:r>
        <w:r w:rsidR="00EA4793" w:rsidRPr="005F5FAF">
          <w:rPr>
            <w:rStyle w:val="a5"/>
            <w:rFonts w:ascii="Times New Roman" w:hAnsi="Times New Roman" w:cs="Times New Roman"/>
            <w:sz w:val="24"/>
            <w:szCs w:val="24"/>
          </w:rPr>
          <w:t xml:space="preserve"> по расчету </w:t>
        </w:r>
        <w:r w:rsidRPr="005F5FAF">
          <w:rPr>
            <w:rStyle w:val="a5"/>
            <w:rFonts w:ascii="Times New Roman" w:hAnsi="Times New Roman" w:cs="Times New Roman"/>
            <w:sz w:val="24"/>
            <w:szCs w:val="24"/>
          </w:rPr>
          <w:t>опубликованности</w:t>
        </w:r>
        <w:r w:rsidR="00EA4793" w:rsidRPr="005F5FAF">
          <w:rPr>
            <w:rStyle w:val="a5"/>
            <w:rFonts w:ascii="Times New Roman" w:hAnsi="Times New Roman" w:cs="Times New Roman"/>
            <w:sz w:val="24"/>
            <w:szCs w:val="24"/>
          </w:rPr>
          <w:t xml:space="preserve"> результатов диссертационных исследований согласно требованиям ВАК</w:t>
        </w:r>
      </w:hyperlink>
      <w:r w:rsidRPr="002E1BF8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6C49C7" w:rsidRPr="002E1BF8">
        <w:rPr>
          <w:rFonts w:ascii="Times New Roman" w:hAnsi="Times New Roman" w:cs="Times New Roman"/>
          <w:sz w:val="24"/>
          <w:szCs w:val="24"/>
        </w:rPr>
        <w:t>:</w:t>
      </w:r>
    </w:p>
    <w:p w:rsidR="00EA4793" w:rsidRPr="002E1BF8" w:rsidRDefault="006C49C7" w:rsidP="00435E3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«</w:t>
      </w:r>
      <w:hyperlink r:id="rId33" w:history="1">
        <w:r w:rsidR="00435E32" w:rsidRPr="00435E32">
          <w:rPr>
            <w:rStyle w:val="a5"/>
            <w:rFonts w:ascii="Times New Roman" w:hAnsi="Times New Roman" w:cs="Times New Roman"/>
            <w:sz w:val="24"/>
            <w:szCs w:val="24"/>
          </w:rPr>
          <w:t>Перечню научных изданий Республики Беларусь для опубликования результатов диссертационных исследований</w:t>
        </w:r>
      </w:hyperlink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5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5E32" w:rsidRPr="002E1BF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9C7" w:rsidRPr="002E1BF8" w:rsidRDefault="006C49C7" w:rsidP="0070164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4C" w:rsidRPr="002E1BF8" w:rsidRDefault="0070164C" w:rsidP="0070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научные результаты диссертации публикуются до начала ее предварительной экспертизы. </w:t>
      </w:r>
    </w:p>
    <w:p w:rsidR="0070164C" w:rsidRPr="005F5FAF" w:rsidRDefault="0070164C" w:rsidP="005F5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F5F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искатель ученой степени кандидата наук должен иметь не менее 3 научных статей, опубликованных в научных изданиях, включенных в перечень изданий ВАК</w:t>
      </w:r>
      <w:r w:rsidR="009207A4" w:rsidRPr="005F5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FAF" w:rsidRPr="005F5FAF" w:rsidRDefault="0070164C" w:rsidP="005F5FAF">
      <w:pPr>
        <w:pStyle w:val="a9"/>
        <w:spacing w:before="0" w:beforeAutospacing="0" w:after="0" w:afterAutospacing="0"/>
        <w:ind w:firstLine="709"/>
        <w:jc w:val="both"/>
        <w:rPr>
          <w:color w:val="1F1F1F"/>
        </w:rPr>
      </w:pPr>
      <w:proofErr w:type="gramStart"/>
      <w:r w:rsidRPr="005F5FAF">
        <w:t xml:space="preserve">Соискатель ученой степени доктора наук должен иметь </w:t>
      </w:r>
      <w:r w:rsidR="009207A4" w:rsidRPr="005F5FAF">
        <w:t>не менее 22 статей в научных изданиях, включенных в перечень изданий ВАК, и в иностранных научных изданиях или 15 статей и монографию, прошедшую научное рецензирование, согласно п.18 «</w:t>
      </w:r>
      <w:hyperlink r:id="rId34" w:history="1">
        <w:r w:rsidR="005F5FAF" w:rsidRPr="005F5FAF">
          <w:rPr>
            <w:rStyle w:val="a5"/>
            <w:rFonts w:eastAsiaTheme="minorHAnsi"/>
            <w:lang w:eastAsia="en-US"/>
          </w:rPr>
          <w:t>Положени</w:t>
        </w:r>
        <w:r w:rsidR="005F5FAF" w:rsidRPr="005F5FAF">
          <w:rPr>
            <w:rStyle w:val="a5"/>
            <w:rFonts w:eastAsiaTheme="minorHAnsi"/>
            <w:lang w:eastAsia="en-US"/>
          </w:rPr>
          <w:t>я</w:t>
        </w:r>
        <w:r w:rsidR="005F5FAF" w:rsidRPr="005F5FAF">
          <w:rPr>
            <w:rStyle w:val="a5"/>
            <w:rFonts w:eastAsiaTheme="minorHAnsi"/>
            <w:lang w:eastAsia="en-US"/>
          </w:rPr>
          <w:t xml:space="preserve"> о присуждении ученых степеней и присвоении ученых званий в Республике Беларусь</w:t>
        </w:r>
      </w:hyperlink>
      <w:r w:rsidR="005F5FAF" w:rsidRPr="00435E32">
        <w:rPr>
          <w:rStyle w:val="a7"/>
          <w:b w:val="0"/>
          <w:color w:val="1F1F1F"/>
        </w:rPr>
        <w:t>» (</w:t>
      </w:r>
      <w:r w:rsidR="005F5FAF" w:rsidRPr="005F5FAF">
        <w:rPr>
          <w:color w:val="1F1F1F"/>
        </w:rPr>
        <w:t>Указ Президента Республики Беларусь от 17 ноября 2004</w:t>
      </w:r>
      <w:r w:rsidR="005F5FAF">
        <w:rPr>
          <w:color w:val="1F1F1F"/>
        </w:rPr>
        <w:t xml:space="preserve"> </w:t>
      </w:r>
      <w:r w:rsidR="005F5FAF" w:rsidRPr="005F5FAF">
        <w:rPr>
          <w:color w:val="1F1F1F"/>
        </w:rPr>
        <w:t>г. № 560</w:t>
      </w:r>
      <w:r w:rsidR="005F5FAF">
        <w:rPr>
          <w:color w:val="1F1F1F"/>
        </w:rPr>
        <w:t xml:space="preserve"> </w:t>
      </w:r>
      <w:r w:rsidR="005F5FAF" w:rsidRPr="005F5FAF">
        <w:rPr>
          <w:color w:val="1F1F1F"/>
        </w:rPr>
        <w:t>"Об утверждении положения</w:t>
      </w:r>
      <w:proofErr w:type="gramEnd"/>
      <w:r w:rsidR="005F5FAF" w:rsidRPr="005F5FAF">
        <w:rPr>
          <w:color w:val="1F1F1F"/>
        </w:rPr>
        <w:t xml:space="preserve"> о присуждении ученых степеней и присвоении ученых званий в Республике Беларусь"</w:t>
      </w:r>
      <w:r w:rsidR="005F5FAF">
        <w:rPr>
          <w:color w:val="1F1F1F"/>
        </w:rPr>
        <w:t xml:space="preserve"> </w:t>
      </w:r>
      <w:r w:rsidR="005F5FAF" w:rsidRPr="005F5FAF">
        <w:rPr>
          <w:color w:val="1F1F1F"/>
        </w:rPr>
        <w:t>(в ред. Указов Президента Республики Беларусь от 04.03.2005 N 116-ДСП, от 24.08.2006</w:t>
      </w:r>
      <w:r w:rsidR="005F5FAF">
        <w:rPr>
          <w:color w:val="1F1F1F"/>
        </w:rPr>
        <w:t xml:space="preserve"> </w:t>
      </w:r>
      <w:hyperlink r:id="rId35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516</w:t>
        </w:r>
      </w:hyperlink>
      <w:r w:rsidR="005F5FAF" w:rsidRPr="005F5FAF">
        <w:rPr>
          <w:color w:val="1F1F1F"/>
        </w:rPr>
        <w:t>, от 17.12.2007</w:t>
      </w:r>
      <w:r w:rsidR="005F5FAF">
        <w:rPr>
          <w:color w:val="1F1F1F"/>
        </w:rPr>
        <w:t xml:space="preserve"> </w:t>
      </w:r>
      <w:hyperlink r:id="rId36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655</w:t>
        </w:r>
      </w:hyperlink>
      <w:r w:rsidR="005F5FAF" w:rsidRPr="005F5FAF">
        <w:rPr>
          <w:color w:val="1F1F1F"/>
        </w:rPr>
        <w:t>, от 28.05.2008</w:t>
      </w:r>
      <w:r w:rsidR="005F5FAF">
        <w:rPr>
          <w:color w:val="1F1F1F"/>
        </w:rPr>
        <w:t xml:space="preserve"> </w:t>
      </w:r>
      <w:hyperlink r:id="rId37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286</w:t>
        </w:r>
      </w:hyperlink>
      <w:r w:rsidR="005F5FAF" w:rsidRPr="005F5FAF">
        <w:rPr>
          <w:color w:val="1F1F1F"/>
        </w:rPr>
        <w:t xml:space="preserve">, </w:t>
      </w:r>
      <w:proofErr w:type="gramStart"/>
      <w:r w:rsidR="005F5FAF" w:rsidRPr="005F5FAF">
        <w:rPr>
          <w:color w:val="1F1F1F"/>
        </w:rPr>
        <w:t>от</w:t>
      </w:r>
      <w:proofErr w:type="gramEnd"/>
      <w:r w:rsidR="005F5FAF" w:rsidRPr="005F5FAF">
        <w:rPr>
          <w:color w:val="1F1F1F"/>
        </w:rPr>
        <w:t xml:space="preserve"> 17.11.2009</w:t>
      </w:r>
      <w:r w:rsidR="005F5FAF">
        <w:rPr>
          <w:color w:val="1F1F1F"/>
        </w:rPr>
        <w:t xml:space="preserve"> </w:t>
      </w:r>
      <w:hyperlink r:id="rId38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556</w:t>
        </w:r>
      </w:hyperlink>
      <w:r w:rsidR="005F5FAF" w:rsidRPr="005F5FAF">
        <w:rPr>
          <w:color w:val="1F1F1F"/>
        </w:rPr>
        <w:t>, от 13.08.2010</w:t>
      </w:r>
      <w:r w:rsidR="005F5FAF">
        <w:rPr>
          <w:color w:val="1F1F1F"/>
        </w:rPr>
        <w:t xml:space="preserve"> </w:t>
      </w:r>
      <w:hyperlink r:id="rId39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422</w:t>
        </w:r>
      </w:hyperlink>
      <w:r w:rsidR="005F5FAF" w:rsidRPr="005F5FAF">
        <w:rPr>
          <w:color w:val="1F1F1F"/>
        </w:rPr>
        <w:t>, от 01.12.2011</w:t>
      </w:r>
      <w:r w:rsidR="005F5FAF">
        <w:rPr>
          <w:color w:val="1F1F1F"/>
        </w:rPr>
        <w:t xml:space="preserve"> </w:t>
      </w:r>
      <w:hyperlink r:id="rId40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561</w:t>
        </w:r>
      </w:hyperlink>
      <w:r w:rsidR="005F5FAF" w:rsidRPr="005F5FAF">
        <w:rPr>
          <w:color w:val="1F1F1F"/>
        </w:rPr>
        <w:t>, от 30.12.2011</w:t>
      </w:r>
      <w:r w:rsidR="005F5FAF">
        <w:rPr>
          <w:color w:val="1F1F1F"/>
        </w:rPr>
        <w:t xml:space="preserve"> </w:t>
      </w:r>
      <w:hyperlink r:id="rId41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621</w:t>
        </w:r>
      </w:hyperlink>
      <w:r w:rsidR="005F5FAF" w:rsidRPr="005F5FAF">
        <w:rPr>
          <w:color w:val="1F1F1F"/>
        </w:rPr>
        <w:t>, от 16.12.2013</w:t>
      </w:r>
      <w:r w:rsidR="005F5FAF">
        <w:rPr>
          <w:color w:val="1F1F1F"/>
        </w:rPr>
        <w:t xml:space="preserve"> </w:t>
      </w:r>
      <w:hyperlink r:id="rId42" w:history="1">
        <w:r w:rsidR="005F5FAF" w:rsidRPr="005F5FAF">
          <w:rPr>
            <w:rStyle w:val="a5"/>
            <w:rFonts w:eastAsiaTheme="minorHAnsi"/>
            <w:lang w:eastAsia="en-US"/>
          </w:rPr>
          <w:t>№</w:t>
        </w:r>
        <w:r w:rsidR="005F5FAF" w:rsidRPr="005F5FAF">
          <w:rPr>
            <w:rStyle w:val="a5"/>
            <w:rFonts w:eastAsiaTheme="minorHAnsi"/>
            <w:lang w:eastAsia="en-US"/>
          </w:rPr>
          <w:t xml:space="preserve"> 560</w:t>
        </w:r>
      </w:hyperlink>
      <w:r w:rsidR="005F5FAF" w:rsidRPr="005F5FAF">
        <w:rPr>
          <w:color w:val="1F1F1F"/>
        </w:rPr>
        <w:t>)</w:t>
      </w:r>
      <w:r w:rsidR="005F5FAF">
        <w:rPr>
          <w:color w:val="1F1F1F"/>
        </w:rPr>
        <w:t>.</w:t>
      </w:r>
    </w:p>
    <w:p w:rsidR="0070164C" w:rsidRPr="002E1BF8" w:rsidRDefault="0070164C" w:rsidP="005F5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научных исследований соискателя ученой степени должны быть также представлены на научных, научно-практических конференциях, съе</w:t>
      </w:r>
      <w:r w:rsidR="009207A4" w:rsidRPr="005F5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здах и симпозиумах</w:t>
      </w:r>
      <w:r w:rsidRPr="005F5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</w:t>
      </w:r>
      <w:r w:rsidR="009207A4" w:rsidRPr="005F5F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5F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конференций, их материалами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тезисами доклад</w:t>
      </w:r>
      <w:r w:rsidR="009207A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07A4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793" w:rsidRPr="002E1BF8" w:rsidRDefault="00EA4793" w:rsidP="00EA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4" w:rsidRPr="002E1BF8" w:rsidRDefault="00781A04" w:rsidP="00057CDE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2E1BF8">
        <w:rPr>
          <w:b/>
        </w:rPr>
        <w:t>УЧЕНЫЕ ЗВАНИЯ</w:t>
      </w:r>
    </w:p>
    <w:p w:rsidR="00781A04" w:rsidRPr="002E1BF8" w:rsidRDefault="00781A04" w:rsidP="00057CDE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057CDE" w:rsidRPr="002E1BF8" w:rsidRDefault="00D537E0" w:rsidP="00057CDE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2E1BF8">
        <w:t xml:space="preserve">Ученый совет РНПЦ неврологии и нейрохирургии также имеет право возбуждать ходатайство о присвоении ученого звания доцента или профессора соискателю, основным местом работы которого является РНПЦ неврологии и нейрохирургии </w:t>
      </w:r>
      <w:r w:rsidR="00057CDE" w:rsidRPr="002E1BF8">
        <w:t xml:space="preserve"> согласно </w:t>
      </w:r>
      <w:r w:rsidR="005F5FAF" w:rsidRPr="005F5FAF">
        <w:t>«</w:t>
      </w:r>
      <w:hyperlink r:id="rId43" w:history="1">
        <w:r w:rsidR="005F5FAF" w:rsidRPr="005F5FAF">
          <w:rPr>
            <w:rStyle w:val="a5"/>
            <w:rFonts w:eastAsiaTheme="minorHAnsi"/>
            <w:lang w:eastAsia="en-US"/>
          </w:rPr>
          <w:t>Положения о присуждении ученых степеней и присвоении ученых званий в Республике Беларусь</w:t>
        </w:r>
      </w:hyperlink>
      <w:r w:rsidR="005F5FAF" w:rsidRPr="005F5FAF">
        <w:rPr>
          <w:rStyle w:val="a7"/>
          <w:b w:val="0"/>
          <w:color w:val="1F1F1F"/>
        </w:rPr>
        <w:t>» (</w:t>
      </w:r>
      <w:r w:rsidR="005F5FAF" w:rsidRPr="005F5FAF">
        <w:rPr>
          <w:color w:val="1F1F1F"/>
        </w:rPr>
        <w:t>Указ Президента Республики Беларусь от 17 ноября 2004</w:t>
      </w:r>
      <w:r w:rsidR="005F5FAF">
        <w:rPr>
          <w:color w:val="1F1F1F"/>
        </w:rPr>
        <w:t xml:space="preserve"> </w:t>
      </w:r>
      <w:r w:rsidR="005F5FAF" w:rsidRPr="005F5FAF">
        <w:rPr>
          <w:color w:val="1F1F1F"/>
        </w:rPr>
        <w:t>г. № 560</w:t>
      </w:r>
      <w:r w:rsidR="005F5FAF">
        <w:rPr>
          <w:color w:val="1F1F1F"/>
        </w:rPr>
        <w:t xml:space="preserve"> </w:t>
      </w:r>
      <w:r w:rsidR="005F5FAF" w:rsidRPr="005F5FAF">
        <w:rPr>
          <w:color w:val="1F1F1F"/>
        </w:rPr>
        <w:t>"Об утверждении положения о присуждении ученых степеней и присвоении</w:t>
      </w:r>
      <w:proofErr w:type="gramEnd"/>
      <w:r w:rsidR="005F5FAF" w:rsidRPr="005F5FAF">
        <w:rPr>
          <w:color w:val="1F1F1F"/>
        </w:rPr>
        <w:t xml:space="preserve"> ученых званий в Республике Беларусь"</w:t>
      </w:r>
      <w:r w:rsidR="005F5FAF">
        <w:rPr>
          <w:color w:val="1F1F1F"/>
        </w:rPr>
        <w:t xml:space="preserve"> </w:t>
      </w:r>
      <w:r w:rsidR="005F5FAF" w:rsidRPr="005F5FAF">
        <w:rPr>
          <w:color w:val="1F1F1F"/>
        </w:rPr>
        <w:t xml:space="preserve">(в ред. Указов Президента Республики Беларусь от 04.03.2005 </w:t>
      </w:r>
      <w:r w:rsidR="005F5FAF">
        <w:rPr>
          <w:color w:val="1F1F1F"/>
        </w:rPr>
        <w:lastRenderedPageBreak/>
        <w:t>№ </w:t>
      </w:r>
      <w:r w:rsidR="005F5FAF" w:rsidRPr="005F5FAF">
        <w:rPr>
          <w:color w:val="1F1F1F"/>
        </w:rPr>
        <w:t>116-ДСП, от 24.08.2006</w:t>
      </w:r>
      <w:r w:rsidR="005F5FAF">
        <w:rPr>
          <w:color w:val="1F1F1F"/>
        </w:rPr>
        <w:t xml:space="preserve"> </w:t>
      </w:r>
      <w:hyperlink r:id="rId44" w:history="1">
        <w:r w:rsidR="005F5FAF" w:rsidRPr="005F5FAF">
          <w:rPr>
            <w:rStyle w:val="a5"/>
            <w:rFonts w:eastAsiaTheme="minorHAnsi"/>
            <w:lang w:eastAsia="en-US"/>
          </w:rPr>
          <w:t>№ 516</w:t>
        </w:r>
      </w:hyperlink>
      <w:r w:rsidR="005F5FAF" w:rsidRPr="005F5FAF">
        <w:rPr>
          <w:color w:val="1F1F1F"/>
        </w:rPr>
        <w:t>, от 17.12.2007</w:t>
      </w:r>
      <w:r w:rsidR="005F5FAF">
        <w:rPr>
          <w:color w:val="1F1F1F"/>
        </w:rPr>
        <w:t xml:space="preserve"> </w:t>
      </w:r>
      <w:hyperlink r:id="rId45" w:history="1">
        <w:r w:rsidR="005F5FAF" w:rsidRPr="005F5FAF">
          <w:rPr>
            <w:rStyle w:val="a5"/>
            <w:rFonts w:eastAsiaTheme="minorHAnsi"/>
            <w:lang w:eastAsia="en-US"/>
          </w:rPr>
          <w:t>№ 655</w:t>
        </w:r>
      </w:hyperlink>
      <w:r w:rsidR="005F5FAF" w:rsidRPr="005F5FAF">
        <w:rPr>
          <w:color w:val="1F1F1F"/>
        </w:rPr>
        <w:t>, от 28.05.2008</w:t>
      </w:r>
      <w:r w:rsidR="005F5FAF">
        <w:rPr>
          <w:color w:val="1F1F1F"/>
        </w:rPr>
        <w:t xml:space="preserve"> </w:t>
      </w:r>
      <w:hyperlink r:id="rId46" w:history="1">
        <w:r w:rsidR="005F5FAF" w:rsidRPr="005F5FAF">
          <w:rPr>
            <w:rStyle w:val="a5"/>
            <w:rFonts w:eastAsiaTheme="minorHAnsi"/>
            <w:lang w:eastAsia="en-US"/>
          </w:rPr>
          <w:t>№ 286</w:t>
        </w:r>
      </w:hyperlink>
      <w:r w:rsidR="005F5FAF" w:rsidRPr="005F5FAF">
        <w:rPr>
          <w:color w:val="1F1F1F"/>
        </w:rPr>
        <w:t xml:space="preserve">, </w:t>
      </w:r>
      <w:proofErr w:type="gramStart"/>
      <w:r w:rsidR="005F5FAF" w:rsidRPr="005F5FAF">
        <w:rPr>
          <w:color w:val="1F1F1F"/>
        </w:rPr>
        <w:t>от</w:t>
      </w:r>
      <w:proofErr w:type="gramEnd"/>
      <w:r w:rsidR="005F5FAF" w:rsidRPr="005F5FAF">
        <w:rPr>
          <w:color w:val="1F1F1F"/>
        </w:rPr>
        <w:t xml:space="preserve"> 17.11.2009</w:t>
      </w:r>
      <w:r w:rsidR="005F5FAF">
        <w:rPr>
          <w:color w:val="1F1F1F"/>
        </w:rPr>
        <w:t xml:space="preserve"> </w:t>
      </w:r>
      <w:hyperlink r:id="rId47" w:history="1">
        <w:r w:rsidR="005F5FAF" w:rsidRPr="005F5FAF">
          <w:rPr>
            <w:rStyle w:val="a5"/>
            <w:rFonts w:eastAsiaTheme="minorHAnsi"/>
            <w:lang w:eastAsia="en-US"/>
          </w:rPr>
          <w:t>№ 556</w:t>
        </w:r>
      </w:hyperlink>
      <w:r w:rsidR="005F5FAF" w:rsidRPr="005F5FAF">
        <w:rPr>
          <w:color w:val="1F1F1F"/>
        </w:rPr>
        <w:t>, от 13.08.2010</w:t>
      </w:r>
      <w:r w:rsidR="005F5FAF">
        <w:rPr>
          <w:color w:val="1F1F1F"/>
        </w:rPr>
        <w:t xml:space="preserve"> </w:t>
      </w:r>
      <w:hyperlink r:id="rId48" w:history="1">
        <w:r w:rsidR="005F5FAF" w:rsidRPr="005F5FAF">
          <w:rPr>
            <w:rStyle w:val="a5"/>
            <w:rFonts w:eastAsiaTheme="minorHAnsi"/>
            <w:lang w:eastAsia="en-US"/>
          </w:rPr>
          <w:t>№ 422</w:t>
        </w:r>
      </w:hyperlink>
      <w:r w:rsidR="005F5FAF" w:rsidRPr="005F5FAF">
        <w:rPr>
          <w:color w:val="1F1F1F"/>
        </w:rPr>
        <w:t>, от 01.12.2011</w:t>
      </w:r>
      <w:r w:rsidR="005F5FAF">
        <w:rPr>
          <w:color w:val="1F1F1F"/>
        </w:rPr>
        <w:t xml:space="preserve"> </w:t>
      </w:r>
      <w:hyperlink r:id="rId49" w:history="1">
        <w:r w:rsidR="005F5FAF" w:rsidRPr="005F5FAF">
          <w:rPr>
            <w:rStyle w:val="a5"/>
            <w:rFonts w:eastAsiaTheme="minorHAnsi"/>
            <w:lang w:eastAsia="en-US"/>
          </w:rPr>
          <w:t>№ 561</w:t>
        </w:r>
      </w:hyperlink>
      <w:r w:rsidR="005F5FAF" w:rsidRPr="005F5FAF">
        <w:rPr>
          <w:color w:val="1F1F1F"/>
        </w:rPr>
        <w:t>, от 30.12.2011</w:t>
      </w:r>
      <w:r w:rsidR="005F5FAF">
        <w:rPr>
          <w:color w:val="1F1F1F"/>
        </w:rPr>
        <w:t xml:space="preserve"> </w:t>
      </w:r>
      <w:hyperlink r:id="rId50" w:history="1">
        <w:r w:rsidR="005F5FAF" w:rsidRPr="005F5FAF">
          <w:rPr>
            <w:rStyle w:val="a5"/>
            <w:rFonts w:eastAsiaTheme="minorHAnsi"/>
            <w:lang w:eastAsia="en-US"/>
          </w:rPr>
          <w:t>№ 621</w:t>
        </w:r>
      </w:hyperlink>
      <w:r w:rsidR="005F5FAF" w:rsidRPr="005F5FAF">
        <w:rPr>
          <w:color w:val="1F1F1F"/>
        </w:rPr>
        <w:t>, от 16.12.2013</w:t>
      </w:r>
      <w:r w:rsidR="005F5FAF">
        <w:rPr>
          <w:color w:val="1F1F1F"/>
        </w:rPr>
        <w:t xml:space="preserve"> </w:t>
      </w:r>
      <w:hyperlink r:id="rId51" w:history="1">
        <w:r w:rsidR="005F5FAF" w:rsidRPr="005F5FAF">
          <w:rPr>
            <w:rStyle w:val="a5"/>
            <w:rFonts w:eastAsiaTheme="minorHAnsi"/>
            <w:lang w:eastAsia="en-US"/>
          </w:rPr>
          <w:t>№ 560</w:t>
        </w:r>
      </w:hyperlink>
      <w:r w:rsidR="005F5FAF" w:rsidRPr="005F5FAF">
        <w:rPr>
          <w:color w:val="1F1F1F"/>
        </w:rPr>
        <w:t>)</w:t>
      </w:r>
      <w:r w:rsidR="005F5FAF">
        <w:rPr>
          <w:color w:val="1F1F1F"/>
        </w:rPr>
        <w:t>.</w:t>
      </w:r>
    </w:p>
    <w:p w:rsidR="00DA2B51" w:rsidRPr="002E1BF8" w:rsidRDefault="00DA2B51" w:rsidP="00CA6C94">
      <w:pPr>
        <w:pStyle w:val="a9"/>
        <w:spacing w:before="0" w:beforeAutospacing="0" w:after="0" w:afterAutospacing="0"/>
        <w:ind w:firstLine="708"/>
      </w:pPr>
    </w:p>
    <w:p w:rsidR="00CA6C94" w:rsidRPr="002E1BF8" w:rsidRDefault="00CA6C94" w:rsidP="00CA6C94">
      <w:pPr>
        <w:pStyle w:val="a9"/>
        <w:spacing w:before="0" w:beforeAutospacing="0" w:after="0" w:afterAutospacing="0"/>
        <w:ind w:firstLine="708"/>
      </w:pPr>
      <w:r w:rsidRPr="002E1BF8">
        <w:t xml:space="preserve">В случае представления к </w:t>
      </w:r>
      <w:r w:rsidRPr="002E1BF8">
        <w:rPr>
          <w:b/>
        </w:rPr>
        <w:t>ученому званию доцента</w:t>
      </w:r>
      <w:r w:rsidRPr="002E1BF8">
        <w:t xml:space="preserve"> сотрудник РНПЦ неврологи и нейрохирургии должен:</w:t>
      </w:r>
    </w:p>
    <w:p w:rsidR="00781A04" w:rsidRPr="002E1BF8" w:rsidRDefault="00CA6C94" w:rsidP="00CA6C94">
      <w:pPr>
        <w:pStyle w:val="a9"/>
        <w:spacing w:before="0" w:beforeAutospacing="0" w:after="0" w:afterAutospacing="0"/>
        <w:ind w:firstLine="708"/>
      </w:pPr>
      <w:r w:rsidRPr="002E1BF8">
        <w:t xml:space="preserve">1) </w:t>
      </w:r>
      <w:r w:rsidR="00781A04" w:rsidRPr="002E1BF8">
        <w:t>имет</w:t>
      </w:r>
      <w:r w:rsidRPr="002E1BF8">
        <w:t>ь</w:t>
      </w:r>
      <w:r w:rsidR="00781A04" w:rsidRPr="002E1BF8">
        <w:t xml:space="preserve"> стаж научной работы не менее </w:t>
      </w:r>
      <w:r w:rsidR="00393392" w:rsidRPr="002E1BF8">
        <w:t>6</w:t>
      </w:r>
      <w:r w:rsidR="00781A04" w:rsidRPr="002E1BF8">
        <w:t xml:space="preserve"> лет;</w:t>
      </w:r>
    </w:p>
    <w:p w:rsidR="00CA6C94" w:rsidRPr="002E1BF8" w:rsidRDefault="00CA6C94" w:rsidP="00CA6C94">
      <w:pPr>
        <w:pStyle w:val="a9"/>
        <w:spacing w:before="0" w:beforeAutospacing="0" w:after="0" w:afterAutospacing="0"/>
        <w:ind w:firstLine="708"/>
        <w:jc w:val="both"/>
      </w:pPr>
      <w:r w:rsidRPr="002E1BF8">
        <w:softHyphen/>
        <w:t xml:space="preserve">2) </w:t>
      </w:r>
      <w:r w:rsidR="00781A04" w:rsidRPr="002E1BF8">
        <w:t>имет</w:t>
      </w:r>
      <w:r w:rsidRPr="002E1BF8">
        <w:t>ь</w:t>
      </w:r>
      <w:r w:rsidR="00781A04" w:rsidRPr="002E1BF8">
        <w:t xml:space="preserve"> стаж педагогической работы в учреждениях высшего и дополнительного образования не менее </w:t>
      </w:r>
      <w:r w:rsidR="00393392" w:rsidRPr="002E1BF8">
        <w:t>1</w:t>
      </w:r>
      <w:r w:rsidR="00781A04" w:rsidRPr="002E1BF8">
        <w:t xml:space="preserve"> года для лиц с ученой степенью доктора наук и не менее </w:t>
      </w:r>
      <w:r w:rsidR="00393392" w:rsidRPr="002E1BF8">
        <w:t>2</w:t>
      </w:r>
      <w:r w:rsidR="00781A04" w:rsidRPr="002E1BF8">
        <w:t xml:space="preserve"> лет – кандидата наук</w:t>
      </w:r>
      <w:r w:rsidR="00393392" w:rsidRPr="002E1BF8">
        <w:t>;</w:t>
      </w:r>
      <w:r w:rsidR="00781A04" w:rsidRPr="002E1BF8">
        <w:t xml:space="preserve"> </w:t>
      </w:r>
    </w:p>
    <w:p w:rsidR="00CA6C94" w:rsidRPr="002E1BF8" w:rsidRDefault="00781A04" w:rsidP="00CA6C94">
      <w:pPr>
        <w:pStyle w:val="a9"/>
        <w:spacing w:before="0" w:beforeAutospacing="0" w:after="0" w:afterAutospacing="0"/>
        <w:ind w:firstLine="708"/>
      </w:pPr>
      <w:r w:rsidRPr="002E1BF8">
        <w:t>либо единолично подготови</w:t>
      </w:r>
      <w:r w:rsidR="00393392" w:rsidRPr="002E1BF8">
        <w:t>ть</w:t>
      </w:r>
      <w:r w:rsidRPr="002E1BF8">
        <w:t xml:space="preserve"> </w:t>
      </w:r>
      <w:r w:rsidR="00393392" w:rsidRPr="002E1BF8">
        <w:t>3</w:t>
      </w:r>
      <w:r w:rsidRPr="002E1BF8">
        <w:t xml:space="preserve"> лиц, защитивших магистерские диссертации</w:t>
      </w:r>
      <w:r w:rsidR="00393392" w:rsidRPr="002E1BF8">
        <w:t>;</w:t>
      </w:r>
      <w:r w:rsidRPr="002E1BF8">
        <w:t xml:space="preserve"> </w:t>
      </w:r>
    </w:p>
    <w:p w:rsidR="00781A04" w:rsidRPr="002E1BF8" w:rsidRDefault="00CA6C94" w:rsidP="00CA6C94">
      <w:pPr>
        <w:pStyle w:val="a9"/>
        <w:spacing w:before="0" w:beforeAutospacing="0" w:after="0" w:afterAutospacing="0"/>
        <w:ind w:firstLine="708"/>
      </w:pPr>
      <w:r w:rsidRPr="002E1BF8">
        <w:t>либо</w:t>
      </w:r>
      <w:r w:rsidR="00781A04" w:rsidRPr="002E1BF8">
        <w:t xml:space="preserve"> единолично </w:t>
      </w:r>
      <w:r w:rsidR="00393392" w:rsidRPr="002E1BF8">
        <w:t>подготовить</w:t>
      </w:r>
      <w:r w:rsidR="00781A04" w:rsidRPr="002E1BF8">
        <w:t xml:space="preserve"> </w:t>
      </w:r>
      <w:r w:rsidR="00393392" w:rsidRPr="002E1BF8">
        <w:t xml:space="preserve">1 </w:t>
      </w:r>
      <w:r w:rsidR="00781A04" w:rsidRPr="002E1BF8">
        <w:t>кандидата наук при научном руководстве;</w:t>
      </w:r>
    </w:p>
    <w:p w:rsidR="009B18E2" w:rsidRPr="002E1BF8" w:rsidRDefault="00CA6C94" w:rsidP="00CA6C94">
      <w:pPr>
        <w:pStyle w:val="a9"/>
        <w:spacing w:before="0" w:beforeAutospacing="0" w:after="0" w:afterAutospacing="0"/>
        <w:ind w:firstLine="708"/>
      </w:pPr>
      <w:r w:rsidRPr="002E1BF8">
        <w:t xml:space="preserve">3) </w:t>
      </w:r>
      <w:r w:rsidR="00781A04" w:rsidRPr="002E1BF8">
        <w:t>име</w:t>
      </w:r>
      <w:r w:rsidR="00393392" w:rsidRPr="002E1BF8">
        <w:t xml:space="preserve">ть </w:t>
      </w:r>
      <w:r w:rsidR="00781A04" w:rsidRPr="002E1BF8">
        <w:t>за последние три года не менее</w:t>
      </w:r>
      <w:r w:rsidR="009B18E2" w:rsidRPr="002E1BF8">
        <w:t xml:space="preserve"> 5 </w:t>
      </w:r>
      <w:r w:rsidR="00781A04" w:rsidRPr="002E1BF8">
        <w:t xml:space="preserve">пяти опубликованных статей в научных изданиях, включенных в перечень изданий, </w:t>
      </w:r>
    </w:p>
    <w:p w:rsidR="009B18E2" w:rsidRPr="002E1BF8" w:rsidRDefault="00781A04" w:rsidP="00CA6C94">
      <w:pPr>
        <w:pStyle w:val="a9"/>
        <w:spacing w:before="0" w:beforeAutospacing="0" w:after="0" w:afterAutospacing="0"/>
        <w:ind w:firstLine="708"/>
      </w:pPr>
      <w:r w:rsidRPr="002E1BF8">
        <w:t xml:space="preserve">или </w:t>
      </w:r>
      <w:r w:rsidR="009B18E2" w:rsidRPr="002E1BF8">
        <w:t>5 учебно-методических работ;</w:t>
      </w:r>
    </w:p>
    <w:p w:rsidR="00781A04" w:rsidRPr="002E1BF8" w:rsidRDefault="00393392" w:rsidP="00CA6C94">
      <w:pPr>
        <w:pStyle w:val="a9"/>
        <w:spacing w:before="0" w:beforeAutospacing="0" w:after="0" w:afterAutospacing="0"/>
        <w:ind w:firstLine="708"/>
      </w:pPr>
      <w:r w:rsidRPr="002E1BF8">
        <w:t>или</w:t>
      </w:r>
      <w:r w:rsidR="00781A04" w:rsidRPr="002E1BF8">
        <w:t xml:space="preserve"> </w:t>
      </w:r>
      <w:r w:rsidR="009B18E2" w:rsidRPr="002E1BF8">
        <w:t xml:space="preserve">1 единолично подготовленную и </w:t>
      </w:r>
      <w:r w:rsidR="00781A04" w:rsidRPr="002E1BF8">
        <w:t>опубликованную монографию объемом не менее 10 авторских листов.</w:t>
      </w:r>
    </w:p>
    <w:p w:rsidR="00DA2B51" w:rsidRPr="002E1BF8" w:rsidRDefault="00781A04" w:rsidP="0078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C8C" w:rsidRPr="002E1BF8" w:rsidRDefault="00D96C8C" w:rsidP="0078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к </w:t>
      </w:r>
      <w:r w:rsidRPr="002E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ученому званию профессора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РНПЦ неврологи и нейрохирургии должен:</w:t>
      </w:r>
    </w:p>
    <w:p w:rsidR="00393392" w:rsidRPr="002E1BF8" w:rsidRDefault="00393392" w:rsidP="0039339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96C8C" w:rsidRPr="002E1BF8">
        <w:rPr>
          <w:rFonts w:ascii="Times New Roman" w:eastAsia="Times New Roman" w:hAnsi="Times New Roman"/>
          <w:sz w:val="24"/>
          <w:szCs w:val="24"/>
          <w:lang w:eastAsia="ru-RU"/>
        </w:rPr>
        <w:t>меть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C8C"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 научной работы не менее 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96C8C"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лет;</w:t>
      </w:r>
    </w:p>
    <w:p w:rsidR="00393392" w:rsidRPr="002E1BF8" w:rsidRDefault="00D96C8C" w:rsidP="0039339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393392" w:rsidRPr="002E1BF8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высоком уровне научные исследования;</w:t>
      </w:r>
    </w:p>
    <w:p w:rsidR="00DA2B51" w:rsidRPr="002E1BF8" w:rsidRDefault="00393392" w:rsidP="0039339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единолично подготовить </w:t>
      </w:r>
      <w:r w:rsidR="00DA2B51" w:rsidRPr="002E1B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</w:t>
      </w:r>
      <w:r w:rsidR="00DA2B51" w:rsidRPr="002E1BF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 при научном руководстве;</w:t>
      </w:r>
    </w:p>
    <w:p w:rsidR="00D96C8C" w:rsidRPr="002E1BF8" w:rsidRDefault="00D96C8C" w:rsidP="00DA2B51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единолично </w:t>
      </w:r>
      <w:r w:rsidR="00DA2B51"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3 кандидатов наук при научном руководстве и 3  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>лиц, защитивших магистерские диссертации;</w:t>
      </w:r>
    </w:p>
    <w:p w:rsidR="00DA2B51" w:rsidRPr="002E1BF8" w:rsidRDefault="00DA2B51" w:rsidP="00DA2B5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96C8C" w:rsidRPr="002E1BF8">
        <w:rPr>
          <w:rFonts w:ascii="Times New Roman" w:eastAsia="Times New Roman" w:hAnsi="Times New Roman"/>
          <w:sz w:val="24"/>
          <w:szCs w:val="24"/>
          <w:lang w:eastAsia="ru-RU"/>
        </w:rPr>
        <w:t>мет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D96C8C"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три года не менее </w:t>
      </w:r>
      <w:r w:rsidRPr="002E1BF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96C8C" w:rsidRPr="002E1BF8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опубликованных единолично подготовленных статей в научных изданиях, включенных в перечень изданий, </w:t>
      </w:r>
    </w:p>
    <w:p w:rsidR="00DA2B51" w:rsidRPr="002E1BF8" w:rsidRDefault="00D96C8C" w:rsidP="00DA2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A2B51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значительных учебно-методических работ</w:t>
      </w:r>
      <w:r w:rsidR="00DA2B51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2B51" w:rsidRPr="002E1BF8" w:rsidRDefault="00DA2B51" w:rsidP="00DA2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94DFC" w:rsidRPr="002E1BF8" w:rsidRDefault="009B18E2" w:rsidP="00DA2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возбуждения ходатайства о присвоении ученых званий  осуществляется согласно </w:t>
      </w:r>
      <w:r w:rsidR="00057CDE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2" w:history="1">
        <w:r w:rsidR="00943DC5" w:rsidRPr="00943DC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Инструкции о порядке рассмотрения вопросов присвоения, лишения, восстановления ученых званий и правилах оформления аттестационных дел соискателей ученых званий</w:t>
        </w:r>
      </w:hyperlink>
      <w:r w:rsidR="00057CDE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943DC5"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Высшей аттестационной комиссии Республики Беларусь от 7 марта 2007 г. № 3 (в редакции постановлений ВАК от 08.06.2009 </w:t>
      </w:r>
      <w:r w:rsid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3DC5"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от 28.02.2014 </w:t>
      </w:r>
      <w:r w:rsid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3DC5"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от 21.12.2015 </w:t>
      </w:r>
      <w:r w:rsid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3DC5"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57CDE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4DFC" w:rsidRPr="002E1BF8" w:rsidRDefault="009B18E2" w:rsidP="0005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ученого звания </w:t>
      </w:r>
      <w:r w:rsidR="00D96C8C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присваивается согласно </w:t>
      </w:r>
      <w:r w:rsidR="00057CDE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3" w:history="1">
        <w:r w:rsidR="00943DC5" w:rsidRPr="00943DC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Перечню специальностей, по которым присваиваются ученые звания в Республике Беларусь</w:t>
        </w:r>
      </w:hyperlink>
      <w:r w:rsidR="00057CDE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943DC5"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Высшей аттестационной комиссии Республики Беларусь от 8 июня 2009 г. № 5</w:t>
      </w:r>
      <w:r w:rsidR="00057CDE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CDE" w:rsidRPr="002E1BF8" w:rsidRDefault="00057CDE" w:rsidP="008B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AF" w:rsidRPr="002E1BF8" w:rsidRDefault="008B53AF" w:rsidP="008B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обучения в аспирантуре и докторантуре РНПЦ неврологии и нейрохирургии обращаться к ученому секретарю </w:t>
      </w:r>
      <w:proofErr w:type="gramStart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доценту Пархач Людмиле Петровне по тел. +375 29 142 30 46 и (или) по электронной почте </w:t>
      </w:r>
      <w:hyperlink r:id="rId54" w:history="1">
        <w:r w:rsidRPr="002E1BF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parkhachlp</w:t>
        </w:r>
        <w:r w:rsidRPr="002E1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="00C73BF3" w:rsidRPr="002E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электронной почте РНПЦ неврологии и нейрохирурги  </w:t>
      </w:r>
      <w:hyperlink r:id="rId55" w:history="1">
        <w:r w:rsidR="00C73BF3" w:rsidRPr="002E1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ninh@mail.ru</w:t>
        </w:r>
      </w:hyperlink>
      <w:r w:rsidR="00C73BF3" w:rsidRPr="002E1BF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7FE" w:rsidRPr="002E1BF8" w:rsidRDefault="00FF77FE" w:rsidP="008B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FE" w:rsidRPr="002E1BF8" w:rsidRDefault="00FF77FE" w:rsidP="008B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5" w:rsidRPr="00943DC5" w:rsidRDefault="00943DC5" w:rsidP="0094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proofErr w:type="gramStart"/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аспирантуре и докторанту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РНПЦ неврологии и нейрохирургии обучалось 26 человек.</w:t>
      </w:r>
    </w:p>
    <w:p w:rsidR="00943DC5" w:rsidRPr="00943DC5" w:rsidRDefault="00943DC5" w:rsidP="00943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аспирантуре всего 18 человек, из них на очной форме по нервным болезням – 1, в форме соискательства ученой степени кандидата наук по нейрохирургии – 11, в форме соискательства ученой степени кандидата наук по нервным болезням – 6. </w:t>
      </w:r>
    </w:p>
    <w:p w:rsidR="008B53AF" w:rsidRPr="002E1BF8" w:rsidRDefault="00943DC5" w:rsidP="0074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докторантуре </w:t>
      </w:r>
      <w:proofErr w:type="gramStart"/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обучалось 8 человек: в форме соискательства – 7 человек: 4 – нервные болезни, 3 – нейрохирургия; в очной форме на платной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3D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sectPr w:rsidR="008B53AF" w:rsidRPr="002E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38"/>
    <w:multiLevelType w:val="hybridMultilevel"/>
    <w:tmpl w:val="DD245A1C"/>
    <w:lvl w:ilvl="0" w:tplc="4208C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80809"/>
    <w:multiLevelType w:val="hybridMultilevel"/>
    <w:tmpl w:val="C776B7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DA45EA"/>
    <w:multiLevelType w:val="hybridMultilevel"/>
    <w:tmpl w:val="C776B770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2"/>
    <w:rsid w:val="0002255B"/>
    <w:rsid w:val="00022945"/>
    <w:rsid w:val="00041744"/>
    <w:rsid w:val="00057CDE"/>
    <w:rsid w:val="00073CF5"/>
    <w:rsid w:val="0008631D"/>
    <w:rsid w:val="00095B8F"/>
    <w:rsid w:val="000B231C"/>
    <w:rsid w:val="000B289E"/>
    <w:rsid w:val="00106D68"/>
    <w:rsid w:val="0013664B"/>
    <w:rsid w:val="00160022"/>
    <w:rsid w:val="001730B3"/>
    <w:rsid w:val="002153DC"/>
    <w:rsid w:val="00235485"/>
    <w:rsid w:val="00286DFB"/>
    <w:rsid w:val="002D3405"/>
    <w:rsid w:val="002E1BF8"/>
    <w:rsid w:val="002E1F1A"/>
    <w:rsid w:val="002F1217"/>
    <w:rsid w:val="003044E4"/>
    <w:rsid w:val="003055DA"/>
    <w:rsid w:val="00313691"/>
    <w:rsid w:val="003439DC"/>
    <w:rsid w:val="003479DB"/>
    <w:rsid w:val="00354022"/>
    <w:rsid w:val="00387551"/>
    <w:rsid w:val="0039248F"/>
    <w:rsid w:val="00393392"/>
    <w:rsid w:val="003C4E27"/>
    <w:rsid w:val="0041730A"/>
    <w:rsid w:val="00435E32"/>
    <w:rsid w:val="00470815"/>
    <w:rsid w:val="004708FC"/>
    <w:rsid w:val="00480DAA"/>
    <w:rsid w:val="004938BB"/>
    <w:rsid w:val="00520D57"/>
    <w:rsid w:val="00557F0F"/>
    <w:rsid w:val="00571865"/>
    <w:rsid w:val="00594DFC"/>
    <w:rsid w:val="005D43C0"/>
    <w:rsid w:val="005E5080"/>
    <w:rsid w:val="005F5FAF"/>
    <w:rsid w:val="005F6F96"/>
    <w:rsid w:val="006067D0"/>
    <w:rsid w:val="00615878"/>
    <w:rsid w:val="00632052"/>
    <w:rsid w:val="00634B7B"/>
    <w:rsid w:val="006471EB"/>
    <w:rsid w:val="00666094"/>
    <w:rsid w:val="006715DA"/>
    <w:rsid w:val="00680B47"/>
    <w:rsid w:val="0068685A"/>
    <w:rsid w:val="006872C7"/>
    <w:rsid w:val="006A5291"/>
    <w:rsid w:val="006C49C7"/>
    <w:rsid w:val="0070164C"/>
    <w:rsid w:val="00707E69"/>
    <w:rsid w:val="007148AC"/>
    <w:rsid w:val="00747B81"/>
    <w:rsid w:val="00774DD4"/>
    <w:rsid w:val="00781A04"/>
    <w:rsid w:val="007C34D4"/>
    <w:rsid w:val="007F61E2"/>
    <w:rsid w:val="0081193A"/>
    <w:rsid w:val="008369B8"/>
    <w:rsid w:val="00866815"/>
    <w:rsid w:val="0089796D"/>
    <w:rsid w:val="008A1FFC"/>
    <w:rsid w:val="008A584A"/>
    <w:rsid w:val="008B53AF"/>
    <w:rsid w:val="008B5BB3"/>
    <w:rsid w:val="009207A4"/>
    <w:rsid w:val="00931984"/>
    <w:rsid w:val="00943DC5"/>
    <w:rsid w:val="009878AD"/>
    <w:rsid w:val="009B18E2"/>
    <w:rsid w:val="009E44CB"/>
    <w:rsid w:val="009F4B2B"/>
    <w:rsid w:val="00A11F64"/>
    <w:rsid w:val="00A260B2"/>
    <w:rsid w:val="00A273FC"/>
    <w:rsid w:val="00A32F80"/>
    <w:rsid w:val="00A37214"/>
    <w:rsid w:val="00A54FE3"/>
    <w:rsid w:val="00A735C9"/>
    <w:rsid w:val="00A82FAF"/>
    <w:rsid w:val="00AB3CEA"/>
    <w:rsid w:val="00AD0A5C"/>
    <w:rsid w:val="00AD5991"/>
    <w:rsid w:val="00AE35E5"/>
    <w:rsid w:val="00B04282"/>
    <w:rsid w:val="00B1755B"/>
    <w:rsid w:val="00B27E2B"/>
    <w:rsid w:val="00B5415F"/>
    <w:rsid w:val="00B7427D"/>
    <w:rsid w:val="00BB12E4"/>
    <w:rsid w:val="00BB6D33"/>
    <w:rsid w:val="00BC3B6C"/>
    <w:rsid w:val="00C10759"/>
    <w:rsid w:val="00C7312C"/>
    <w:rsid w:val="00C73BF3"/>
    <w:rsid w:val="00C76055"/>
    <w:rsid w:val="00C77AD2"/>
    <w:rsid w:val="00C83316"/>
    <w:rsid w:val="00C86109"/>
    <w:rsid w:val="00C92824"/>
    <w:rsid w:val="00CA6C94"/>
    <w:rsid w:val="00CC4BD6"/>
    <w:rsid w:val="00CD2358"/>
    <w:rsid w:val="00CE6178"/>
    <w:rsid w:val="00CF4090"/>
    <w:rsid w:val="00D137E1"/>
    <w:rsid w:val="00D41C23"/>
    <w:rsid w:val="00D537E0"/>
    <w:rsid w:val="00D5387C"/>
    <w:rsid w:val="00D93365"/>
    <w:rsid w:val="00D96C8C"/>
    <w:rsid w:val="00DA2B51"/>
    <w:rsid w:val="00DB22BA"/>
    <w:rsid w:val="00DC5DDF"/>
    <w:rsid w:val="00DF1307"/>
    <w:rsid w:val="00DF7E48"/>
    <w:rsid w:val="00E0410F"/>
    <w:rsid w:val="00E05E5A"/>
    <w:rsid w:val="00E27C1F"/>
    <w:rsid w:val="00E36B7E"/>
    <w:rsid w:val="00E41138"/>
    <w:rsid w:val="00E5118F"/>
    <w:rsid w:val="00E54AD7"/>
    <w:rsid w:val="00E55099"/>
    <w:rsid w:val="00E56918"/>
    <w:rsid w:val="00E77F2C"/>
    <w:rsid w:val="00EA4793"/>
    <w:rsid w:val="00EB5108"/>
    <w:rsid w:val="00F065A9"/>
    <w:rsid w:val="00F1687B"/>
    <w:rsid w:val="00F33A5D"/>
    <w:rsid w:val="00F37550"/>
    <w:rsid w:val="00F37D96"/>
    <w:rsid w:val="00F64474"/>
    <w:rsid w:val="00F81D9B"/>
    <w:rsid w:val="00FC6BFC"/>
    <w:rsid w:val="00FD26FF"/>
    <w:rsid w:val="00FF2435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660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387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4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2E1F1A"/>
    <w:rPr>
      <w:b/>
      <w:bCs/>
    </w:rPr>
  </w:style>
  <w:style w:type="paragraph" w:styleId="a8">
    <w:name w:val="List Paragraph"/>
    <w:basedOn w:val="a"/>
    <w:uiPriority w:val="99"/>
    <w:qFormat/>
    <w:rsid w:val="00E36B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01">
    <w:name w:val="f01"/>
    <w:basedOn w:val="a0"/>
    <w:rsid w:val="00E36B7E"/>
    <w:rPr>
      <w:rFonts w:ascii="Times New Roman" w:hAnsi="Times New Roman" w:cs="Times New Roman" w:hint="default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59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2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660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387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4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2E1F1A"/>
    <w:rPr>
      <w:b/>
      <w:bCs/>
    </w:rPr>
  </w:style>
  <w:style w:type="paragraph" w:styleId="a8">
    <w:name w:val="List Paragraph"/>
    <w:basedOn w:val="a"/>
    <w:uiPriority w:val="99"/>
    <w:qFormat/>
    <w:rsid w:val="00E36B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01">
    <w:name w:val="f01"/>
    <w:basedOn w:val="a0"/>
    <w:rsid w:val="00E36B7E"/>
    <w:rPr>
      <w:rFonts w:ascii="Times New Roman" w:hAnsi="Times New Roman" w:cs="Times New Roman" w:hint="default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59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2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k.org.by/node/1178" TargetMode="External"/><Relationship Id="rId18" Type="http://schemas.openxmlformats.org/officeDocument/2006/relationships/hyperlink" Target="http://www.vak.org.by/bibliographicDescription" TargetMode="External"/><Relationship Id="rId26" Type="http://schemas.openxmlformats.org/officeDocument/2006/relationships/hyperlink" Target="http://offline/ref=EF3811D93171D9AC78E9203003A2D1E68A1A257A5AA8D76DB7267E8AEA61B82AB5CCDC9C2B2CB882ABFFCB2A9FOFN8O" TargetMode="External"/><Relationship Id="rId39" Type="http://schemas.openxmlformats.org/officeDocument/2006/relationships/hyperlink" Target="http://offline/ref=EF3811D93171D9AC78E9203003A2D1E68A1A257A5AA8D669B52B798AEA61B82AB5CCDC9C2B2CB882ABFFCB2A9EOFNCO" TargetMode="External"/><Relationship Id="rId21" Type="http://schemas.openxmlformats.org/officeDocument/2006/relationships/hyperlink" Target="http://offline/ref=EF3811D93171D9AC78E9203003A2D1E68A1A257A5AAED06CBC2B72D7E069E126B7CBD3C33C2BF18EAAFFCB2BO9N8O" TargetMode="External"/><Relationship Id="rId34" Type="http://schemas.openxmlformats.org/officeDocument/2006/relationships/hyperlink" Target="http://www.vak.org.by/presidentialDecree560.1" TargetMode="External"/><Relationship Id="rId42" Type="http://schemas.openxmlformats.org/officeDocument/2006/relationships/hyperlink" Target="http://offline/ref=EF3811D93171D9AC78E9203003A2D1E68A1A257A5AA8D568B421718AEA61B82AB5CCDC9C2B2CB882ABFFCB2B9DOFN8O" TargetMode="External"/><Relationship Id="rId47" Type="http://schemas.openxmlformats.org/officeDocument/2006/relationships/hyperlink" Target="http://offline/ref=EF3811D93171D9AC78E9203003A2D1E68A1A257A5AA0D36BB62372D7E069E126B7CBD3C33C2BF18EAAFFCB2BO9N9O" TargetMode="External"/><Relationship Id="rId50" Type="http://schemas.openxmlformats.org/officeDocument/2006/relationships/hyperlink" Target="http://offline/ref=EF3811D93171D9AC78E9203003A2D1E68A1A257A5AA8D76DB7267E8AEA61B82AB5CCDC9C2B2CB882ABFFCB2A9FOFN8O" TargetMode="External"/><Relationship Id="rId55" Type="http://schemas.openxmlformats.org/officeDocument/2006/relationships/hyperlink" Target="mailto:ninh@mail.ru" TargetMode="External"/><Relationship Id="rId7" Type="http://schemas.openxmlformats.org/officeDocument/2006/relationships/hyperlink" Target="http://www.vak.org.by/procedure-for-preparation-workers" TargetMode="External"/><Relationship Id="rId12" Type="http://schemas.openxmlformats.org/officeDocument/2006/relationships/hyperlink" Target="http://www.vak.org.by/assignment-of-academic-titles/list-of-specialties" TargetMode="External"/><Relationship Id="rId17" Type="http://schemas.openxmlformats.org/officeDocument/2006/relationships/hyperlink" Target="http://www.vak.org.by/On-Approval-of-Instruction" TargetMode="External"/><Relationship Id="rId25" Type="http://schemas.openxmlformats.org/officeDocument/2006/relationships/hyperlink" Target="http://offline/ref=EF3811D93171D9AC78E9203003A2D1E68A1A257A5AA8D76CB122718AEA61B82AB5CCDC9C2B2CB882ABFFCB2B9DOFN8O" TargetMode="External"/><Relationship Id="rId33" Type="http://schemas.openxmlformats.org/officeDocument/2006/relationships/hyperlink" Target="http://www.vak.org.by/node/3808" TargetMode="External"/><Relationship Id="rId38" Type="http://schemas.openxmlformats.org/officeDocument/2006/relationships/hyperlink" Target="http://offline/ref=EF3811D93171D9AC78E9203003A2D1E68A1A257A5AA0D36BB62372D7E069E126B7CBD3C33C2BF18EAAFFCB2BO9N9O" TargetMode="External"/><Relationship Id="rId46" Type="http://schemas.openxmlformats.org/officeDocument/2006/relationships/hyperlink" Target="http://offline/ref=EF3811D93171D9AC78E9203003A2D1E68A1A257A5AA1D76DB32372D7E069E126B7CBD3C33C2BF18EAAFFCA2CO9N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by/document/?guid=3871&amp;p0=C21101049" TargetMode="External"/><Relationship Id="rId20" Type="http://schemas.openxmlformats.org/officeDocument/2006/relationships/hyperlink" Target="http://offline/ref=EF3811D93171D9AC78E9203003A2D1E68A1A257A5AAFD26FB42272D7E069E126B7CBD3C33C2BF18EAAFFCB2BO9N8O" TargetMode="External"/><Relationship Id="rId29" Type="http://schemas.openxmlformats.org/officeDocument/2006/relationships/hyperlink" Target="http://www.vak.org.by/On-Approval-of-Instruction" TargetMode="External"/><Relationship Id="rId41" Type="http://schemas.openxmlformats.org/officeDocument/2006/relationships/hyperlink" Target="http://offline/ref=EF3811D93171D9AC78E9203003A2D1E68A1A257A5AA8D76DB7267E8AEA61B82AB5CCDC9C2B2CB882ABFFCB2A9FOFN8O" TargetMode="External"/><Relationship Id="rId54" Type="http://schemas.openxmlformats.org/officeDocument/2006/relationships/hyperlink" Target="mailto:parkhachlp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k.org.by/node/1184" TargetMode="External"/><Relationship Id="rId24" Type="http://schemas.openxmlformats.org/officeDocument/2006/relationships/hyperlink" Target="http://offline/ref=EF3811D93171D9AC78E9203003A2D1E68A1A257A5AA8D669B52B798AEA61B82AB5CCDC9C2B2CB882ABFFCB2A9EOFNCO" TargetMode="External"/><Relationship Id="rId32" Type="http://schemas.openxmlformats.org/officeDocument/2006/relationships/hyperlink" Target="http://www.vak.org.by/instruction" TargetMode="External"/><Relationship Id="rId37" Type="http://schemas.openxmlformats.org/officeDocument/2006/relationships/hyperlink" Target="http://offline/ref=EF3811D93171D9AC78E9203003A2D1E68A1A257A5AA1D76DB32372D7E069E126B7CBD3C33C2BF18EAAFFCA2CO9NAO" TargetMode="External"/><Relationship Id="rId40" Type="http://schemas.openxmlformats.org/officeDocument/2006/relationships/hyperlink" Target="http://offline/ref=EF3811D93171D9AC78E9203003A2D1E68A1A257A5AA8D76CB122718AEA61B82AB5CCDC9C2B2CB882ABFFCB2B9DOFN8O" TargetMode="External"/><Relationship Id="rId45" Type="http://schemas.openxmlformats.org/officeDocument/2006/relationships/hyperlink" Target="http://offline/ref=EF3811D93171D9AC78E9203003A2D1E68A1A257A5AAED06CBC2B72D7E069E126B7CBD3C33C2BF18EAAFFCB2BO9N8O" TargetMode="External"/><Relationship Id="rId53" Type="http://schemas.openxmlformats.org/officeDocument/2006/relationships/hyperlink" Target="http://www.vak.org.by/assignment-of-academic-titles/list-of-specialt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viny.org/2014/03/13/by3599.htm" TargetMode="External"/><Relationship Id="rId23" Type="http://schemas.openxmlformats.org/officeDocument/2006/relationships/hyperlink" Target="http://offline/ref=EF3811D93171D9AC78E9203003A2D1E68A1A257A5AA0D36BB62372D7E069E126B7CBD3C33C2BF18EAAFFCB2BO9N9O" TargetMode="External"/><Relationship Id="rId28" Type="http://schemas.openxmlformats.org/officeDocument/2006/relationships/hyperlink" Target="http://www.vak.org.by/inst2017" TargetMode="External"/><Relationship Id="rId36" Type="http://schemas.openxmlformats.org/officeDocument/2006/relationships/hyperlink" Target="http://offline/ref=EF3811D93171D9AC78E9203003A2D1E68A1A257A5AAED06CBC2B72D7E069E126B7CBD3C33C2BF18EAAFFCB2BO9N8O" TargetMode="External"/><Relationship Id="rId49" Type="http://schemas.openxmlformats.org/officeDocument/2006/relationships/hyperlink" Target="http://offline/ref=EF3811D93171D9AC78E9203003A2D1E68A1A257A5AA8D76CB122718AEA61B82AB5CCDC9C2B2CB882ABFFCB2B9DOFN8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vak.org.by/node/1178" TargetMode="External"/><Relationship Id="rId19" Type="http://schemas.openxmlformats.org/officeDocument/2006/relationships/hyperlink" Target="http://www.vak.org.by/presidentialDecree560.1" TargetMode="External"/><Relationship Id="rId31" Type="http://schemas.openxmlformats.org/officeDocument/2006/relationships/hyperlink" Target="http://www.vak.org.by/approval-of-instruction" TargetMode="External"/><Relationship Id="rId44" Type="http://schemas.openxmlformats.org/officeDocument/2006/relationships/hyperlink" Target="http://offline/ref=EF3811D93171D9AC78E9203003A2D1E68A1A257A5AAFD26FB42272D7E069E126B7CBD3C33C2BF18EAAFFCB2BO9N8O" TargetMode="External"/><Relationship Id="rId52" Type="http://schemas.openxmlformats.org/officeDocument/2006/relationships/hyperlink" Target="http://www.vak.org.by/instruction-on-procedure-of-conside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k.org.by/assignment-of-academic-titles/list-of-specialties" TargetMode="External"/><Relationship Id="rId14" Type="http://schemas.openxmlformats.org/officeDocument/2006/relationships/hyperlink" Target="http://www.vak.org.by/node/1184" TargetMode="External"/><Relationship Id="rId22" Type="http://schemas.openxmlformats.org/officeDocument/2006/relationships/hyperlink" Target="http://offline/ref=EF3811D93171D9AC78E9203003A2D1E68A1A257A5AA1D76DB32372D7E069E126B7CBD3C33C2BF18EAAFFCA2CO9NAO" TargetMode="External"/><Relationship Id="rId27" Type="http://schemas.openxmlformats.org/officeDocument/2006/relationships/hyperlink" Target="http://offline/ref=EF3811D93171D9AC78E9203003A2D1E68A1A257A5AA8D568B421718AEA61B82AB5CCDC9C2B2CB882ABFFCB2B9DOFN8O" TargetMode="External"/><Relationship Id="rId30" Type="http://schemas.openxmlformats.org/officeDocument/2006/relationships/hyperlink" Target="http://www.vak.org.by/node/3808" TargetMode="External"/><Relationship Id="rId35" Type="http://schemas.openxmlformats.org/officeDocument/2006/relationships/hyperlink" Target="http://offline/ref=EF3811D93171D9AC78E9203003A2D1E68A1A257A5AAFD26FB42272D7E069E126B7CBD3C33C2BF18EAAFFCB2BO9N8O" TargetMode="External"/><Relationship Id="rId43" Type="http://schemas.openxmlformats.org/officeDocument/2006/relationships/hyperlink" Target="http://www.vak.org.by/presidentialDecree560.1" TargetMode="External"/><Relationship Id="rId48" Type="http://schemas.openxmlformats.org/officeDocument/2006/relationships/hyperlink" Target="http://offline/ref=EF3811D93171D9AC78E9203003A2D1E68A1A257A5AA8D669B52B798AEA61B82AB5CCDC9C2B2CB882ABFFCB2A9EOFNCO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inzdrav.gov.by/ru/ministerstvo/struktura/podrazdeleniya/otdel-nauki.php" TargetMode="External"/><Relationship Id="rId51" Type="http://schemas.openxmlformats.org/officeDocument/2006/relationships/hyperlink" Target="http://offline/ref=EF3811D93171D9AC78E9203003A2D1E68A1A257A5AA8D568B421718AEA61B82AB5CCDC9C2B2CB882ABFFCB2B9DOFN8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CA3C-8807-425F-A97E-C867738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9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ЦифроваяКомпания</dc:creator>
  <cp:lastModifiedBy>аптека3</cp:lastModifiedBy>
  <cp:revision>23</cp:revision>
  <cp:lastPrinted>2016-02-02T08:31:00Z</cp:lastPrinted>
  <dcterms:created xsi:type="dcterms:W3CDTF">2016-02-08T14:49:00Z</dcterms:created>
  <dcterms:modified xsi:type="dcterms:W3CDTF">2018-09-21T10:36:00Z</dcterms:modified>
</cp:coreProperties>
</file>